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-709" w:type="dxa"/>
        <w:tblLook w:val="04A0" w:firstRow="1" w:lastRow="0" w:firstColumn="1" w:lastColumn="0" w:noHBand="0" w:noVBand="1"/>
      </w:tblPr>
      <w:tblGrid>
        <w:gridCol w:w="5544"/>
        <w:gridCol w:w="4237"/>
      </w:tblGrid>
      <w:tr w:rsidR="00B578CE" w:rsidRPr="00A37E69" w14:paraId="47739363" w14:textId="77777777" w:rsidTr="00B578CE">
        <w:trPr>
          <w:trHeight w:val="155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2366CD53" w14:textId="77777777" w:rsidR="00D51A42" w:rsidRPr="004D531A" w:rsidRDefault="00D51A42" w:rsidP="004D531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5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BAN CHẤP HÀNH TRUNG ƯƠNG</w:t>
            </w:r>
          </w:p>
          <w:p w14:paraId="39DFB3A2" w14:textId="77777777" w:rsidR="00D51A42" w:rsidRPr="00A37E69" w:rsidRDefault="00D51A42" w:rsidP="00F538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7E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***</w:t>
            </w:r>
          </w:p>
          <w:p w14:paraId="55FB1675" w14:textId="0BB31B4D" w:rsidR="00D51A42" w:rsidRPr="00A37E69" w:rsidRDefault="00ED4FF5" w:rsidP="00F53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A3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3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="00737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7426</w:t>
            </w:r>
            <w:r w:rsidR="005B42BB" w:rsidRPr="00A3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5ADD" w:rsidRPr="00A3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D6425" w:rsidRPr="00A3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CV</w:t>
            </w:r>
            <w:r w:rsidR="00D51A42" w:rsidRPr="00A3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/TWĐTN-BTG</w:t>
            </w:r>
          </w:p>
          <w:p w14:paraId="432040FE" w14:textId="47947DFB" w:rsidR="00493DAE" w:rsidRPr="00085A2F" w:rsidRDefault="009D6425" w:rsidP="0016616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</w:t>
            </w:r>
            <w:bookmarkStart w:id="0" w:name="_GoBack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V/v </w:t>
            </w:r>
            <w:proofErr w:type="spellStart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tổ</w:t>
            </w:r>
            <w:proofErr w:type="spellEnd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chức</w:t>
            </w:r>
            <w:proofErr w:type="spellEnd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tuyên</w:t>
            </w:r>
            <w:proofErr w:type="spellEnd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truyền</w:t>
            </w:r>
            <w:proofErr w:type="spellEnd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kỷ</w:t>
            </w:r>
            <w:proofErr w:type="spellEnd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niệm</w:t>
            </w:r>
            <w:proofErr w:type="spellEnd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1</w:t>
            </w:r>
            <w:r w:rsidR="00A278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1661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1661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năm</w:t>
            </w:r>
            <w:proofErr w:type="spellEnd"/>
            <w:r w:rsidR="001661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Ngày</w:t>
            </w:r>
            <w:proofErr w:type="spellEnd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sinh</w:t>
            </w:r>
            <w:proofErr w:type="spellEnd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78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đồng</w:t>
            </w:r>
            <w:proofErr w:type="spellEnd"/>
            <w:r w:rsidR="00A278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78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chí</w:t>
            </w:r>
            <w:proofErr w:type="spellEnd"/>
            <w:r w:rsidR="00A37E69"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278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Lê Quang </w:t>
            </w:r>
            <w:proofErr w:type="spellStart"/>
            <w:r w:rsidR="00A278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Đạo</w:t>
            </w:r>
            <w:proofErr w:type="spellEnd"/>
            <w:r w:rsidR="002A1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A1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nguyên</w:t>
            </w:r>
            <w:proofErr w:type="spellEnd"/>
            <w:r w:rsidR="002A1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5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Chủ</w:t>
            </w:r>
            <w:proofErr w:type="spellEnd"/>
            <w:r w:rsidR="00155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5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tịch</w:t>
            </w:r>
            <w:proofErr w:type="spellEnd"/>
            <w:r w:rsidR="00155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5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Quốc</w:t>
            </w:r>
            <w:proofErr w:type="spellEnd"/>
            <w:r w:rsidR="00155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5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hội</w:t>
            </w:r>
            <w:proofErr w:type="spellEnd"/>
            <w:r w:rsidR="001661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r w:rsidR="00A278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08</w:t>
            </w:r>
            <w:r w:rsidR="00A37E69"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/8/19</w:t>
            </w:r>
            <w:r w:rsidR="00A278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A37E69"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1-</w:t>
            </w:r>
            <w:r w:rsidR="00A278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08</w:t>
            </w:r>
            <w:r w:rsidR="00A37E69"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/8/2021</w:t>
            </w:r>
            <w:r w:rsidR="00ED69E9"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vi-VN"/>
              </w:rPr>
              <w:t>)</w:t>
            </w:r>
            <w:bookmarkEnd w:id="0"/>
            <w:r w:rsidRPr="00F7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476A3B6C" w14:textId="64E02420" w:rsidR="00D51A42" w:rsidRPr="00253F45" w:rsidRDefault="00D51A42" w:rsidP="00253F4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8"/>
              </w:rPr>
            </w:pPr>
            <w:r w:rsidRPr="00253F4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56B360" wp14:editId="1C6A3B51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1047750</wp:posOffset>
                      </wp:positionV>
                      <wp:extent cx="2427605" cy="0"/>
                      <wp:effectExtent l="8255" t="13335" r="1206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7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1222B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pt,82.5pt" to="549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qm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T55mKZC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"/>
                  </w:pict>
                </mc:Fallback>
              </mc:AlternateContent>
            </w:r>
            <w:r w:rsidRPr="00253F4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541EFB" wp14:editId="6B3562DD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1047750</wp:posOffset>
                      </wp:positionV>
                      <wp:extent cx="2427605" cy="0"/>
                      <wp:effectExtent l="8255" t="13335" r="1206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7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F9C3A" id="Straight Connector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pt,82.5pt" to="549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cn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kk6dZOsWI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"/>
                  </w:pict>
                </mc:Fallback>
              </mc:AlternateContent>
            </w:r>
            <w:r w:rsidRPr="00253F45">
              <w:rPr>
                <w:rFonts w:ascii="Times New Roman" w:hAnsi="Times New Roman" w:cs="Times New Roman"/>
                <w:b/>
                <w:sz w:val="30"/>
                <w:szCs w:val="28"/>
              </w:rPr>
              <w:t>ĐOÀN TNCS HỒ CHÍ MINH</w:t>
            </w:r>
          </w:p>
          <w:p w14:paraId="645BACE4" w14:textId="406163E2" w:rsidR="00D2051C" w:rsidRDefault="00253F45" w:rsidP="009306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1B9E1" wp14:editId="15C1A982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41910</wp:posOffset>
                      </wp:positionV>
                      <wp:extent cx="2457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81E2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3.3pt" to="20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" strokecolor="black [3040]"/>
                  </w:pict>
                </mc:Fallback>
              </mc:AlternateContent>
            </w:r>
          </w:p>
          <w:p w14:paraId="51766E55" w14:textId="2F5C2964" w:rsidR="00C62989" w:rsidRPr="00930617" w:rsidRDefault="00085A2F" w:rsidP="00737E4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 </w:t>
            </w:r>
            <w:proofErr w:type="spellStart"/>
            <w:r w:rsidR="00D205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H</w:t>
            </w:r>
            <w:r w:rsidR="00C62989" w:rsidRPr="008F5F7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à</w:t>
            </w:r>
            <w:proofErr w:type="spellEnd"/>
            <w:r w:rsidR="00C62989" w:rsidRPr="008F5F7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989" w:rsidRPr="008F5F7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Nội</w:t>
            </w:r>
            <w:proofErr w:type="spellEnd"/>
            <w:r w:rsidR="00C62989" w:rsidRPr="008F5F7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, ngày </w:t>
            </w:r>
            <w:r w:rsidR="00737E4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C62989" w:rsidRPr="008F5F7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tháng </w:t>
            </w:r>
            <w:r w:rsidR="00A155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6</w:t>
            </w:r>
            <w:r w:rsidR="00C62989" w:rsidRPr="008F5F7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 năm 202</w:t>
            </w:r>
            <w:r w:rsidR="00A37E69" w:rsidRPr="008F5F7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X="142" w:tblpY="386"/>
        <w:tblW w:w="8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7029"/>
      </w:tblGrid>
      <w:tr w:rsidR="00ED69E9" w14:paraId="0E40140A" w14:textId="77777777" w:rsidTr="00493DAE">
        <w:trPr>
          <w:trHeight w:val="981"/>
        </w:trPr>
        <w:tc>
          <w:tcPr>
            <w:tcW w:w="1684" w:type="dxa"/>
          </w:tcPr>
          <w:p w14:paraId="60BDAA9D" w14:textId="77777777" w:rsidR="009617EE" w:rsidRDefault="009617EE" w:rsidP="00027D7D">
            <w:pPr>
              <w:ind w:right="-46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14:paraId="37EA1502" w14:textId="2494CEA8" w:rsidR="009D6425" w:rsidRPr="00ED69E9" w:rsidRDefault="00ED69E9" w:rsidP="00027D7D">
            <w:pPr>
              <w:ind w:right="-46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</w:pPr>
            <w:r w:rsidRPr="00ED69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7029" w:type="dxa"/>
          </w:tcPr>
          <w:p w14:paraId="6747451D" w14:textId="77777777" w:rsidR="009617EE" w:rsidRDefault="009617EE" w:rsidP="00F16979">
            <w:pPr>
              <w:ind w:firstLine="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994793" w14:textId="77777777" w:rsidR="00F16979" w:rsidRDefault="000E6FED" w:rsidP="00F16979">
            <w:pPr>
              <w:ind w:firstLine="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ban</w:t>
            </w:r>
            <w:r w:rsidR="00A22D4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, đơn vị khối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trào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  <w:proofErr w:type="spellEnd"/>
            <w:r w:rsidR="00F16979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14:paraId="428E9D3E" w14:textId="3BD210C0" w:rsidR="00665A02" w:rsidRPr="00DE0988" w:rsidRDefault="00F16979" w:rsidP="00F16979">
            <w:pPr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E0988">
              <w:rPr>
                <w:rFonts w:ascii="Times New Roman Bold" w:hAnsi="Times New Roman Bold"/>
                <w:spacing w:val="-4"/>
                <w:sz w:val="28"/>
                <w:szCs w:val="28"/>
                <w:lang w:val="pl-PL"/>
              </w:rPr>
              <w:t xml:space="preserve">- </w:t>
            </w:r>
            <w:r w:rsidR="00665A02" w:rsidRPr="00DE0988">
              <w:rPr>
                <w:rFonts w:ascii="Times New Roman Bold" w:hAnsi="Times New Roman Bold"/>
                <w:spacing w:val="-4"/>
                <w:sz w:val="28"/>
                <w:szCs w:val="28"/>
                <w:lang w:val="pl-PL"/>
              </w:rPr>
              <w:t>Các cơ quan báo chí, phát thanh, truyền hình của Đoàn;</w:t>
            </w:r>
          </w:p>
          <w:p w14:paraId="67499E05" w14:textId="6F26A8A3" w:rsidR="00286CCA" w:rsidRPr="00493DAE" w:rsidRDefault="009D6425" w:rsidP="00493DAE">
            <w:pPr>
              <w:ind w:firstLine="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9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thuộ</w:t>
            </w:r>
            <w:r w:rsidR="00493DAE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</w:p>
        </w:tc>
      </w:tr>
    </w:tbl>
    <w:p w14:paraId="4DC978FD" w14:textId="45336BDC" w:rsidR="009617EE" w:rsidRDefault="000E6FED" w:rsidP="009617EE">
      <w:pPr>
        <w:tabs>
          <w:tab w:val="left" w:pos="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2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653286F2" w14:textId="77777777" w:rsidR="00ED4B39" w:rsidRDefault="00ED4B39" w:rsidP="00F65C91">
      <w:pPr>
        <w:tabs>
          <w:tab w:val="left" w:pos="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8"/>
        </w:rPr>
      </w:pPr>
    </w:p>
    <w:p w14:paraId="343361F2" w14:textId="77777777" w:rsidR="009617EE" w:rsidRPr="00ED4B39" w:rsidRDefault="009617EE" w:rsidP="00F65C91">
      <w:pPr>
        <w:tabs>
          <w:tab w:val="left" w:pos="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18"/>
          <w:szCs w:val="28"/>
        </w:rPr>
      </w:pPr>
    </w:p>
    <w:p w14:paraId="0C3F1E1D" w14:textId="26B1E499" w:rsidR="00DD64D9" w:rsidRPr="0016616D" w:rsidRDefault="000E6FED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FB3963" w:rsidRPr="0016616D">
        <w:rPr>
          <w:rFonts w:ascii="Times New Roman" w:hAnsi="Times New Roman" w:cs="Times New Roman"/>
          <w:sz w:val="28"/>
          <w:szCs w:val="28"/>
          <w:lang w:val="sv-SE"/>
        </w:rPr>
        <w:t>hực hiệ</w:t>
      </w:r>
      <w:r w:rsidR="0049523B" w:rsidRPr="0016616D">
        <w:rPr>
          <w:rFonts w:ascii="Times New Roman" w:hAnsi="Times New Roman" w:cs="Times New Roman"/>
          <w:sz w:val="28"/>
          <w:szCs w:val="28"/>
          <w:lang w:val="sv-SE"/>
        </w:rPr>
        <w:t xml:space="preserve">n </w:t>
      </w:r>
      <w:r w:rsidR="00FB3963" w:rsidRPr="0016616D">
        <w:rPr>
          <w:rFonts w:ascii="Times New Roman" w:hAnsi="Times New Roman" w:cs="Times New Roman"/>
          <w:sz w:val="28"/>
          <w:szCs w:val="28"/>
          <w:lang w:val="sv-SE"/>
        </w:rPr>
        <w:t xml:space="preserve">Hướng dẫn số </w:t>
      </w:r>
      <w:r w:rsidR="00857E49" w:rsidRPr="0016616D">
        <w:rPr>
          <w:rFonts w:ascii="Times New Roman" w:hAnsi="Times New Roman" w:cs="Times New Roman"/>
          <w:sz w:val="28"/>
          <w:szCs w:val="28"/>
        </w:rPr>
        <w:t>10</w:t>
      </w:r>
      <w:r w:rsidR="00FB3963" w:rsidRPr="0016616D">
        <w:rPr>
          <w:rFonts w:ascii="Times New Roman" w:hAnsi="Times New Roman" w:cs="Times New Roman"/>
          <w:sz w:val="28"/>
          <w:szCs w:val="28"/>
          <w:lang w:val="sv-SE"/>
        </w:rPr>
        <w:t xml:space="preserve">-HD/BTGTW ngày </w:t>
      </w:r>
      <w:r w:rsidR="00857E49" w:rsidRPr="0016616D">
        <w:rPr>
          <w:rFonts w:ascii="Times New Roman" w:hAnsi="Times New Roman" w:cs="Times New Roman"/>
          <w:sz w:val="28"/>
          <w:szCs w:val="28"/>
        </w:rPr>
        <w:t>21</w:t>
      </w:r>
      <w:r w:rsidR="00FB3963" w:rsidRPr="0016616D">
        <w:rPr>
          <w:rFonts w:ascii="Times New Roman" w:hAnsi="Times New Roman" w:cs="Times New Roman"/>
          <w:sz w:val="28"/>
          <w:szCs w:val="28"/>
          <w:lang w:val="sv-SE"/>
        </w:rPr>
        <w:t>/</w:t>
      </w:r>
      <w:r w:rsidR="00856845" w:rsidRPr="0016616D">
        <w:rPr>
          <w:rFonts w:ascii="Times New Roman" w:hAnsi="Times New Roman" w:cs="Times New Roman"/>
          <w:sz w:val="28"/>
          <w:szCs w:val="28"/>
        </w:rPr>
        <w:t>6</w:t>
      </w:r>
      <w:r w:rsidR="00FB3963" w:rsidRPr="0016616D">
        <w:rPr>
          <w:rFonts w:ascii="Times New Roman" w:hAnsi="Times New Roman" w:cs="Times New Roman"/>
          <w:sz w:val="28"/>
          <w:szCs w:val="28"/>
          <w:lang w:val="sv-SE"/>
        </w:rPr>
        <w:t>/20</w:t>
      </w:r>
      <w:r w:rsidR="00C62989" w:rsidRPr="0016616D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856845" w:rsidRPr="0016616D">
        <w:rPr>
          <w:rFonts w:ascii="Times New Roman" w:hAnsi="Times New Roman" w:cs="Times New Roman"/>
          <w:sz w:val="28"/>
          <w:szCs w:val="28"/>
        </w:rPr>
        <w:t>1</w:t>
      </w:r>
      <w:r w:rsidR="00FB3963" w:rsidRPr="0016616D">
        <w:rPr>
          <w:rFonts w:ascii="Times New Roman" w:hAnsi="Times New Roman" w:cs="Times New Roman"/>
          <w:sz w:val="28"/>
          <w:szCs w:val="28"/>
          <w:lang w:val="sv-SE"/>
        </w:rPr>
        <w:t xml:space="preserve"> của Ban Tuyên giáo Trung ương về việc tuyên truyền kỷ niệ</w:t>
      </w:r>
      <w:r w:rsidR="00264DAE" w:rsidRPr="0016616D">
        <w:rPr>
          <w:rFonts w:ascii="Times New Roman" w:hAnsi="Times New Roman" w:cs="Times New Roman"/>
          <w:sz w:val="28"/>
          <w:szCs w:val="28"/>
          <w:lang w:val="sv-SE"/>
        </w:rPr>
        <w:t>m 1</w:t>
      </w:r>
      <w:r w:rsidR="00857E49" w:rsidRPr="0016616D">
        <w:rPr>
          <w:rFonts w:ascii="Times New Roman" w:hAnsi="Times New Roman" w:cs="Times New Roman"/>
          <w:sz w:val="28"/>
          <w:szCs w:val="28"/>
        </w:rPr>
        <w:t>0</w:t>
      </w:r>
      <w:r w:rsidR="00C62989" w:rsidRPr="0016616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="00FB3963" w:rsidRPr="0016616D">
        <w:rPr>
          <w:rFonts w:ascii="Times New Roman" w:hAnsi="Times New Roman" w:cs="Times New Roman"/>
          <w:sz w:val="28"/>
          <w:szCs w:val="28"/>
          <w:lang w:val="sv-SE"/>
        </w:rPr>
        <w:t xml:space="preserve"> năm Ngày sinh </w:t>
      </w:r>
      <w:r w:rsidR="00857E49" w:rsidRPr="0016616D">
        <w:rPr>
          <w:rFonts w:ascii="Times New Roman" w:hAnsi="Times New Roman" w:cs="Times New Roman"/>
          <w:sz w:val="28"/>
          <w:szCs w:val="28"/>
          <w:lang w:val="sv-SE"/>
        </w:rPr>
        <w:t xml:space="preserve">đồng chí Lê Quang Đạo, </w:t>
      </w:r>
      <w:r w:rsidR="002A1C4D">
        <w:rPr>
          <w:rFonts w:ascii="Times New Roman" w:hAnsi="Times New Roman" w:cs="Times New Roman"/>
          <w:sz w:val="28"/>
          <w:szCs w:val="28"/>
          <w:lang w:val="sv-SE"/>
        </w:rPr>
        <w:t xml:space="preserve">nguyên </w:t>
      </w:r>
      <w:r w:rsidR="00857E49" w:rsidRPr="0016616D">
        <w:rPr>
          <w:rFonts w:ascii="Times New Roman" w:hAnsi="Times New Roman" w:cs="Times New Roman"/>
          <w:sz w:val="28"/>
          <w:szCs w:val="28"/>
          <w:lang w:val="sv-SE"/>
        </w:rPr>
        <w:t>Chủ tịch Quốc hội nước Cộng hòa xã hội chủ nghĩa Việt Nam</w:t>
      </w:r>
      <w:r w:rsidR="00856845" w:rsidRPr="0016616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C62989" w:rsidRPr="0016616D">
        <w:rPr>
          <w:rFonts w:ascii="Times New Roman" w:hAnsi="Times New Roman" w:cs="Times New Roman"/>
          <w:sz w:val="28"/>
          <w:szCs w:val="28"/>
          <w:lang w:val="vi-VN"/>
        </w:rPr>
        <w:t>(</w:t>
      </w:r>
      <w:r w:rsidR="00857E49" w:rsidRPr="0016616D">
        <w:rPr>
          <w:rFonts w:ascii="Times New Roman" w:hAnsi="Times New Roman" w:cs="Times New Roman"/>
          <w:sz w:val="28"/>
          <w:szCs w:val="28"/>
        </w:rPr>
        <w:t>08</w:t>
      </w:r>
      <w:r w:rsidR="00C62989" w:rsidRPr="0016616D"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856845" w:rsidRPr="0016616D">
        <w:rPr>
          <w:rFonts w:ascii="Times New Roman" w:hAnsi="Times New Roman" w:cs="Times New Roman"/>
          <w:sz w:val="28"/>
          <w:szCs w:val="28"/>
        </w:rPr>
        <w:t>8</w:t>
      </w:r>
      <w:r w:rsidR="00C62989" w:rsidRPr="0016616D">
        <w:rPr>
          <w:rFonts w:ascii="Times New Roman" w:hAnsi="Times New Roman" w:cs="Times New Roman"/>
          <w:sz w:val="28"/>
          <w:szCs w:val="28"/>
          <w:lang w:val="vi-VN"/>
        </w:rPr>
        <w:t>/19</w:t>
      </w:r>
      <w:r w:rsidR="00857E49" w:rsidRPr="0016616D">
        <w:rPr>
          <w:rFonts w:ascii="Times New Roman" w:hAnsi="Times New Roman" w:cs="Times New Roman"/>
          <w:sz w:val="28"/>
          <w:szCs w:val="28"/>
        </w:rPr>
        <w:t>2</w:t>
      </w:r>
      <w:r w:rsidR="00856845" w:rsidRPr="0016616D">
        <w:rPr>
          <w:rFonts w:ascii="Times New Roman" w:hAnsi="Times New Roman" w:cs="Times New Roman"/>
          <w:sz w:val="28"/>
          <w:szCs w:val="28"/>
        </w:rPr>
        <w:t>1</w:t>
      </w:r>
      <w:r w:rsidR="000E4D9A">
        <w:rPr>
          <w:rFonts w:ascii="Times New Roman" w:hAnsi="Times New Roman" w:cs="Times New Roman"/>
          <w:sz w:val="28"/>
          <w:szCs w:val="28"/>
        </w:rPr>
        <w:t xml:space="preserve"> </w:t>
      </w:r>
      <w:r w:rsidR="00C62989" w:rsidRPr="0016616D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243911">
        <w:rPr>
          <w:rFonts w:ascii="Times New Roman" w:hAnsi="Times New Roman" w:cs="Times New Roman"/>
          <w:sz w:val="28"/>
          <w:szCs w:val="28"/>
        </w:rPr>
        <w:t xml:space="preserve"> </w:t>
      </w:r>
      <w:r w:rsidR="00857E49" w:rsidRPr="0016616D">
        <w:rPr>
          <w:rFonts w:ascii="Times New Roman" w:hAnsi="Times New Roman" w:cs="Times New Roman"/>
          <w:sz w:val="28"/>
          <w:szCs w:val="28"/>
        </w:rPr>
        <w:t>08</w:t>
      </w:r>
      <w:r w:rsidR="00C62989" w:rsidRPr="0016616D"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856845" w:rsidRPr="0016616D">
        <w:rPr>
          <w:rFonts w:ascii="Times New Roman" w:hAnsi="Times New Roman" w:cs="Times New Roman"/>
          <w:sz w:val="28"/>
          <w:szCs w:val="28"/>
        </w:rPr>
        <w:t>8</w:t>
      </w:r>
      <w:r w:rsidR="00C62989" w:rsidRPr="0016616D">
        <w:rPr>
          <w:rFonts w:ascii="Times New Roman" w:hAnsi="Times New Roman" w:cs="Times New Roman"/>
          <w:sz w:val="28"/>
          <w:szCs w:val="28"/>
          <w:lang w:val="vi-VN"/>
        </w:rPr>
        <w:t>/202</w:t>
      </w:r>
      <w:r w:rsidR="00856845" w:rsidRPr="0016616D">
        <w:rPr>
          <w:rFonts w:ascii="Times New Roman" w:hAnsi="Times New Roman" w:cs="Times New Roman"/>
          <w:sz w:val="28"/>
          <w:szCs w:val="28"/>
        </w:rPr>
        <w:t>1</w:t>
      </w:r>
      <w:r w:rsidR="00C62989" w:rsidRPr="0016616D">
        <w:rPr>
          <w:rFonts w:ascii="Times New Roman" w:hAnsi="Times New Roman" w:cs="Times New Roman"/>
          <w:sz w:val="28"/>
          <w:szCs w:val="28"/>
          <w:lang w:val="vi-VN"/>
        </w:rPr>
        <w:t xml:space="preserve">), </w:t>
      </w:r>
      <w:r w:rsidR="003759E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Ban </w:t>
      </w:r>
      <w:proofErr w:type="spellStart"/>
      <w:r w:rsidR="003759E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Bí</w:t>
      </w:r>
      <w:proofErr w:type="spellEnd"/>
      <w:r w:rsidR="003759E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59E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="003759E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59E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="003759E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59E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ương</w:t>
      </w:r>
      <w:proofErr w:type="spellEnd"/>
      <w:r w:rsidR="003759E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59E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3759E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7B1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657B1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</w:t>
      </w:r>
      <w:r w:rsidR="00A22D4D" w:rsidRPr="0016616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, đơn vị khối </w:t>
      </w:r>
      <w:proofErr w:type="spellStart"/>
      <w:r w:rsidR="00657B1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="00657B1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7B1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="00657B1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7B1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="00657B1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7B1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ương</w:t>
      </w:r>
      <w:proofErr w:type="spellEnd"/>
      <w:r w:rsidR="00657B1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7B1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657B1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="00DD15E1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D15E1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="00DD15E1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5E1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="00DD15E1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D15E1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="00DD15E1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5E1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="00657B1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19D1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5F19D1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19D1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AE01C7">
        <w:rPr>
          <w:rFonts w:ascii="Times New Roman" w:eastAsia="Times New Roman" w:hAnsi="Times New Roman" w:cs="Times New Roman"/>
          <w:color w:val="000000"/>
          <w:sz w:val="28"/>
          <w:szCs w:val="28"/>
        </w:rPr>
        <w:t>hức</w:t>
      </w:r>
      <w:proofErr w:type="spellEnd"/>
      <w:r w:rsidR="00AE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1C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AE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1C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AE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1C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AE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1C7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="00AE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1C7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="00AE0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19D1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="005F19D1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19D1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92536B2" w14:textId="77777777" w:rsidR="00D6609C" w:rsidRPr="0016616D" w:rsidRDefault="00DD64D9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8A3A94"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Nội dung tuyên truyền</w:t>
      </w:r>
    </w:p>
    <w:p w14:paraId="042C4390" w14:textId="4A2FCBD1" w:rsidR="00D6609C" w:rsidRPr="0016616D" w:rsidRDefault="00D6609C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 w:rsidRPr="00166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Cuộc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đời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sự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nghiệp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quá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trình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hoạt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động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cách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mạng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cống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hiến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to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lớn</w:t>
      </w:r>
      <w:proofErr w:type="spellEnd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cho</w:t>
      </w:r>
      <w:proofErr w:type="spellEnd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sự</w:t>
      </w:r>
      <w:proofErr w:type="spellEnd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nghiệp</w:t>
      </w:r>
      <w:proofErr w:type="spellEnd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cách</w:t>
      </w:r>
      <w:proofErr w:type="spellEnd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mạng</w:t>
      </w:r>
      <w:proofErr w:type="spellEnd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Việt</w:t>
      </w:r>
      <w:proofErr w:type="spellEnd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Nam </w:t>
      </w:r>
      <w:proofErr w:type="spellStart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đồng</w:t>
      </w:r>
      <w:proofErr w:type="spellEnd"/>
      <w:r w:rsidR="002A1C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chí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Lê Quang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Đạo</w:t>
      </w:r>
      <w:proofErr w:type="spellEnd"/>
      <w:r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người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chiến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sĩ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cộng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sản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mẫu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mực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một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nhà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lãnh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đạo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có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uy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tín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lớn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Đảng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Nhà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nước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Nhân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dân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ta;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tập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trung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nêu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bật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hững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đóng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góp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quan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trọng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đối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với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công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tác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chính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trị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tư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tưởng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trong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Quân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đội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Nhân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dân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Việt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Nam</w:t>
      </w:r>
      <w:r w:rsidR="007835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công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tác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khoa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giáo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Đảng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công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tác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lập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hiến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lập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pháp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Quốc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hội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tổ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chức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hoạt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động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Quốc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hội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cũng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như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trong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xây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dựng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Mặt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trận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Tổ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quốc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Việt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Nam,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xây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dựng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khối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đại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đoàn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toàn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dân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tinh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thần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đoàn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quốc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tế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2E79CD85" w14:textId="1B6BD991" w:rsidR="00D6609C" w:rsidRPr="0016616D" w:rsidRDefault="00D6609C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</w:t>
      </w:r>
      <w:r w:rsidRPr="00166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Những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phẩm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chất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đạo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đức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cách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mạng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cao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đẹp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đồng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chí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Lê Quang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Đạo</w:t>
      </w:r>
      <w:proofErr w:type="spellEnd"/>
      <w:r w:rsidR="00A155B6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một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nhà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yêu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nước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chân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chính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người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trò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xuất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sắc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Chủ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tịch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Hồ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Chí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Minh,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việc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tập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tấm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gương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đồng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chí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Lê Quang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Đạo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bộ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đảng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viên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Nhân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dân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nhất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trên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quê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hương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Bắc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Ninh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ACAC1C5" w14:textId="36A553B0" w:rsidR="00857E49" w:rsidRPr="0016616D" w:rsidRDefault="00D6609C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</w:t>
      </w:r>
      <w:r w:rsidRPr="00166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hoạt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động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kỷ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niệm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55B6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cấp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ngành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đoàn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thể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từ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Trung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ương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tới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địa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phương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chú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trọng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tới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hoạt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động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lớn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trọng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tâm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vùng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sâu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vùng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xa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biên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giới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hải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đảo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Tổ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quốc</w:t>
      </w:r>
      <w:proofErr w:type="spellEnd"/>
      <w:r w:rsidR="00857E49" w:rsidRPr="00166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3812071B" w14:textId="77777777" w:rsidR="0015514B" w:rsidRDefault="00CB6F17" w:rsidP="0015514B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 Italic" w:hAnsi="Times New Roman Italic" w:cs="Times New Roman" w:hint="eastAsia"/>
          <w:i/>
          <w:color w:val="000000"/>
          <w:sz w:val="28"/>
          <w:szCs w:val="28"/>
        </w:rPr>
      </w:pPr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(Ban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Bí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thư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Trung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ương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Đoàn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đăng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tải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Đề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cương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tuyên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truyền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do Ban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Tuyên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giáo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Trung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ương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="00B36335">
        <w:rPr>
          <w:rFonts w:ascii="Times New Roman Italic" w:hAnsi="Times New Roman Italic" w:cs="Times New Roman"/>
          <w:i/>
          <w:color w:val="000000"/>
          <w:sz w:val="28"/>
          <w:szCs w:val="28"/>
        </w:rPr>
        <w:t>Đảng</w:t>
      </w:r>
      <w:proofErr w:type="spellEnd"/>
      <w:r w:rsidR="00B36335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biên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soạn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trên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Cổng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thông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tin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điện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tử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Trung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ương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Đoàn</w:t>
      </w:r>
      <w:proofErr w:type="spellEnd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và</w:t>
      </w:r>
      <w:proofErr w:type="spellEnd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hệ</w:t>
      </w:r>
      <w:proofErr w:type="spellEnd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thống</w:t>
      </w:r>
      <w:proofErr w:type="spellEnd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văn</w:t>
      </w:r>
      <w:proofErr w:type="spellEnd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bản</w:t>
      </w:r>
      <w:proofErr w:type="spellEnd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điện</w:t>
      </w:r>
      <w:proofErr w:type="spellEnd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tử</w:t>
      </w:r>
      <w:proofErr w:type="spellEnd"/>
      <w:r w:rsidR="00D925B4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để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các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đơn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vị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truy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cập</w:t>
      </w:r>
      <w:proofErr w:type="spellEnd"/>
      <w:r w:rsidR="00A155B6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, </w:t>
      </w:r>
      <w:proofErr w:type="spellStart"/>
      <w:r w:rsidR="00A155B6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làm</w:t>
      </w:r>
      <w:proofErr w:type="spellEnd"/>
      <w:r w:rsidR="00A155B6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="00A155B6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căn</w:t>
      </w:r>
      <w:proofErr w:type="spellEnd"/>
      <w:r w:rsidR="00A155B6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="00A155B6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cứ</w:t>
      </w:r>
      <w:proofErr w:type="spellEnd"/>
      <w:r w:rsidR="00A155B6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="00A155B6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triển</w:t>
      </w:r>
      <w:proofErr w:type="spellEnd"/>
      <w:r w:rsidR="00A155B6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="00A155B6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khai</w:t>
      </w:r>
      <w:proofErr w:type="spellEnd"/>
      <w:r w:rsidR="00A155B6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="00A155B6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thực</w:t>
      </w:r>
      <w:proofErr w:type="spellEnd"/>
      <w:r w:rsidR="00A155B6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 xml:space="preserve"> </w:t>
      </w:r>
      <w:proofErr w:type="spellStart"/>
      <w:r w:rsidR="00A155B6"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hiện</w:t>
      </w:r>
      <w:proofErr w:type="spellEnd"/>
      <w:r w:rsidRPr="009617EE">
        <w:rPr>
          <w:rFonts w:ascii="Times New Roman Italic" w:hAnsi="Times New Roman Italic" w:cs="Times New Roman"/>
          <w:i/>
          <w:color w:val="000000"/>
          <w:sz w:val="28"/>
          <w:szCs w:val="28"/>
        </w:rPr>
        <w:t>).</w:t>
      </w:r>
    </w:p>
    <w:p w14:paraId="719967D1" w14:textId="26A76EDA" w:rsidR="006B09CE" w:rsidRPr="00B36335" w:rsidRDefault="006B09CE" w:rsidP="0015514B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 Italic" w:hAnsi="Times New Roman Italic" w:cs="Times New Roman" w:hint="eastAsia"/>
          <w:i/>
          <w:color w:val="000000"/>
          <w:sz w:val="28"/>
          <w:szCs w:val="28"/>
        </w:rPr>
      </w:pPr>
      <w:r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2.</w:t>
      </w:r>
      <w:r w:rsidR="00972423"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155B6"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Hình</w:t>
      </w:r>
      <w:proofErr w:type="spellEnd"/>
      <w:r w:rsidR="00A155B6"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155B6"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thức</w:t>
      </w:r>
      <w:proofErr w:type="spellEnd"/>
      <w:r w:rsidR="00A155B6"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155B6"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="00972423"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uyên</w:t>
      </w:r>
      <w:proofErr w:type="spellEnd"/>
      <w:r w:rsidR="00972423"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72423"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truyền</w:t>
      </w:r>
      <w:proofErr w:type="spellEnd"/>
      <w:r w:rsidR="00972423"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72423"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="00972423"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</w:t>
      </w:r>
      <w:r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hân công thực hiện</w:t>
      </w:r>
      <w:r w:rsidR="00657B12" w:rsidRPr="0016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001C7618" w14:textId="20AB46AD" w:rsidR="00657B12" w:rsidRPr="0016616D" w:rsidRDefault="00957B27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vi-VN"/>
        </w:rPr>
        <w:t>2</w:t>
      </w:r>
      <w:r w:rsidR="00657B1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vi-VN"/>
        </w:rPr>
        <w:t>1.</w:t>
      </w:r>
      <w:r w:rsidR="00657B1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6D288C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Trung</w:t>
      </w:r>
      <w:proofErr w:type="spellEnd"/>
      <w:r w:rsidR="006D288C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6D288C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ương</w:t>
      </w:r>
      <w:proofErr w:type="spellEnd"/>
      <w:r w:rsidR="006D288C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6D288C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Đoàn</w:t>
      </w:r>
      <w:proofErr w:type="spellEnd"/>
      <w:r w:rsidR="00C75AE8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TNCS </w:t>
      </w:r>
      <w:proofErr w:type="spellStart"/>
      <w:r w:rsidR="00C75AE8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Hồ</w:t>
      </w:r>
      <w:proofErr w:type="spellEnd"/>
      <w:r w:rsidR="00C75AE8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C75AE8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Chí</w:t>
      </w:r>
      <w:proofErr w:type="spellEnd"/>
      <w:r w:rsidR="00C75AE8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Minh</w:t>
      </w:r>
    </w:p>
    <w:p w14:paraId="6CA6A881" w14:textId="4C4C9290" w:rsidR="0070678E" w:rsidRPr="0016616D" w:rsidRDefault="008113E6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Ban </w:t>
      </w:r>
      <w:proofErr w:type="spellStart"/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>Tuyên</w:t>
      </w:r>
      <w:proofErr w:type="spellEnd"/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>giáo</w:t>
      </w:r>
      <w:proofErr w:type="spellEnd"/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>Trung</w:t>
      </w:r>
      <w:proofErr w:type="spellEnd"/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>ương</w:t>
      </w:r>
      <w:proofErr w:type="spellEnd"/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>Đoàn</w:t>
      </w:r>
      <w:proofErr w:type="spellEnd"/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mưu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Bí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ương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tuyên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kỷ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niệm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>chí</w:t>
      </w:r>
      <w:proofErr w:type="spellEnd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Lê Quang </w:t>
      </w:r>
      <w:proofErr w:type="spellStart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>mưu</w:t>
      </w:r>
      <w:proofErr w:type="spellEnd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>Bí</w:t>
      </w:r>
      <w:proofErr w:type="spellEnd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>thư</w:t>
      </w:r>
      <w:proofErr w:type="spellEnd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>ương</w:t>
      </w:r>
      <w:proofErr w:type="spellEnd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EF1FB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>nhiệm</w:t>
      </w:r>
      <w:proofErr w:type="spellEnd"/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999" w:rsidRPr="0016616D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>Tuyên</w:t>
      </w:r>
      <w:proofErr w:type="spellEnd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>ương</w:t>
      </w:r>
      <w:proofErr w:type="spellEnd"/>
      <w:r w:rsidR="00ED6999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6999" w:rsidRPr="0016616D">
        <w:rPr>
          <w:rFonts w:ascii="Times New Roman" w:hAnsi="Times New Roman" w:cs="Times New Roman"/>
          <w:color w:val="000000"/>
          <w:sz w:val="28"/>
          <w:szCs w:val="28"/>
        </w:rPr>
        <w:t>phân</w:t>
      </w:r>
      <w:proofErr w:type="spellEnd"/>
      <w:r w:rsidR="00ED6999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6999" w:rsidRPr="0016616D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A155B6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155B6" w:rsidRPr="0016616D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532F2D" w:rsidRPr="0016616D">
        <w:rPr>
          <w:rFonts w:ascii="Times New Roman" w:hAnsi="Times New Roman" w:cs="Times New Roman"/>
          <w:color w:val="000000"/>
          <w:sz w:val="28"/>
          <w:szCs w:val="28"/>
        </w:rPr>
        <w:t>hối</w:t>
      </w:r>
      <w:proofErr w:type="spellEnd"/>
      <w:r w:rsidR="00532F2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2F2D" w:rsidRPr="0016616D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532F2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2F2D" w:rsidRPr="0016616D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532F2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Ban </w:t>
      </w:r>
      <w:proofErr w:type="spellStart"/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D925B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55B6" w:rsidRPr="0016616D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532F2D" w:rsidRPr="0016616D">
        <w:rPr>
          <w:rFonts w:ascii="Times New Roman" w:hAnsi="Times New Roman" w:cs="Times New Roman"/>
          <w:color w:val="000000"/>
          <w:sz w:val="28"/>
          <w:szCs w:val="28"/>
        </w:rPr>
        <w:t>ỉnh</w:t>
      </w:r>
      <w:proofErr w:type="spellEnd"/>
      <w:r w:rsidR="00532F2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2F2D" w:rsidRPr="0016616D">
        <w:rPr>
          <w:rFonts w:ascii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532F2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>Bắc</w:t>
      </w:r>
      <w:proofErr w:type="spellEnd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2544" w:rsidRPr="0016616D">
        <w:rPr>
          <w:rFonts w:ascii="Times New Roman" w:hAnsi="Times New Roman" w:cs="Times New Roman"/>
          <w:color w:val="000000"/>
          <w:sz w:val="28"/>
          <w:szCs w:val="28"/>
        </w:rPr>
        <w:t>Ninh</w:t>
      </w:r>
      <w:proofErr w:type="spellEnd"/>
      <w:r w:rsidR="00532F2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60BC" w:rsidRPr="0016616D">
        <w:rPr>
          <w:rFonts w:ascii="Times New Roman" w:hAnsi="Times New Roman" w:cs="Times New Roman"/>
          <w:color w:val="000000"/>
          <w:sz w:val="28"/>
          <w:szCs w:val="28"/>
        </w:rPr>
        <w:t>lựa</w:t>
      </w:r>
      <w:proofErr w:type="spellEnd"/>
      <w:r w:rsidR="006360BC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60BC" w:rsidRPr="0016616D">
        <w:rPr>
          <w:rFonts w:ascii="Times New Roman" w:hAnsi="Times New Roman" w:cs="Times New Roman"/>
          <w:color w:val="000000"/>
          <w:sz w:val="28"/>
          <w:szCs w:val="28"/>
        </w:rPr>
        <w:t>chọn</w:t>
      </w:r>
      <w:proofErr w:type="spellEnd"/>
      <w:r w:rsidR="006360BC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360BC" w:rsidRPr="0016616D">
        <w:rPr>
          <w:rFonts w:ascii="Times New Roman" w:hAnsi="Times New Roman" w:cs="Times New Roman"/>
          <w:color w:val="000000"/>
          <w:sz w:val="28"/>
          <w:szCs w:val="28"/>
        </w:rPr>
        <w:t>giới</w:t>
      </w:r>
      <w:proofErr w:type="spellEnd"/>
      <w:r w:rsidR="006360BC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60BC" w:rsidRPr="0016616D">
        <w:rPr>
          <w:rFonts w:ascii="Times New Roman" w:hAnsi="Times New Roman" w:cs="Times New Roman"/>
          <w:color w:val="000000"/>
          <w:sz w:val="28"/>
          <w:szCs w:val="28"/>
        </w:rPr>
        <w:t>thiệu</w:t>
      </w:r>
      <w:proofErr w:type="spellEnd"/>
      <w:r w:rsidR="006360BC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đại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biểu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thanh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niên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tiêu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biểu</w:t>
      </w:r>
      <w:proofErr w:type="spellEnd"/>
      <w:r w:rsidR="00665001" w:rsidRPr="001661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đại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diện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thế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hệ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trẻ</w:t>
      </w:r>
      <w:proofErr w:type="spellEnd"/>
      <w:r w:rsidR="00665001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001" w:rsidRPr="0016616D">
        <w:rPr>
          <w:rFonts w:ascii="Times New Roman" w:hAnsi="Times New Roman" w:cs="Times New Roman"/>
          <w:color w:val="000000"/>
          <w:sz w:val="28"/>
          <w:szCs w:val="28"/>
        </w:rPr>
        <w:t>Việt</w:t>
      </w:r>
      <w:proofErr w:type="spellEnd"/>
      <w:r w:rsidR="00665001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Nam</w:t>
      </w:r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phát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biểu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Lễ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kỷ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niệm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quốc</w:t>
      </w:r>
      <w:proofErr w:type="spellEnd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="00481AB0" w:rsidRPr="001661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678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7C813C" w14:textId="5797C612" w:rsidR="00CB7D23" w:rsidRPr="0016616D" w:rsidRDefault="001A3C5C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1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spellStart"/>
      <w:r w:rsidR="00CB7D23" w:rsidRPr="001661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Các</w:t>
      </w:r>
      <w:proofErr w:type="spellEnd"/>
      <w:r w:rsidR="00CB7D23" w:rsidRPr="001661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ban </w:t>
      </w:r>
      <w:proofErr w:type="spellStart"/>
      <w:r w:rsidR="00CB7D23" w:rsidRPr="001661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phong</w:t>
      </w:r>
      <w:proofErr w:type="spellEnd"/>
      <w:r w:rsidR="00CB7D23" w:rsidRPr="001661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trào</w:t>
      </w:r>
      <w:proofErr w:type="spellEnd"/>
      <w:r w:rsidR="00CB7D23" w:rsidRPr="001661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Trung</w:t>
      </w:r>
      <w:proofErr w:type="spellEnd"/>
      <w:r w:rsidR="00CB7D23" w:rsidRPr="001661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ương</w:t>
      </w:r>
      <w:proofErr w:type="spellEnd"/>
      <w:r w:rsidR="00CB7D23" w:rsidRPr="001661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Đoàn</w:t>
      </w:r>
      <w:proofErr w:type="spellEnd"/>
      <w:r w:rsidR="00CB7D23" w:rsidRPr="001661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đôn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đốc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D925B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hAnsi="Times New Roman" w:cs="Times New Roman"/>
          <w:color w:val="000000"/>
          <w:sz w:val="28"/>
          <w:szCs w:val="28"/>
        </w:rPr>
        <w:t>kỷ</w:t>
      </w:r>
      <w:proofErr w:type="spellEnd"/>
      <w:r w:rsidR="00CB7D23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hAnsi="Times New Roman" w:cs="Times New Roman"/>
          <w:color w:val="000000"/>
          <w:sz w:val="28"/>
          <w:szCs w:val="28"/>
        </w:rPr>
        <w:t>niệm</w:t>
      </w:r>
      <w:proofErr w:type="spellEnd"/>
      <w:r w:rsidR="00CB7D23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F06EE2" w:rsidRPr="0016616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7D23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 w:rsidR="00CB7D23" w:rsidRPr="0016616D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CB7D23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CB7D23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CB7D23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6EE2" w:rsidRPr="0016616D">
        <w:rPr>
          <w:rFonts w:ascii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F06EE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6EE2" w:rsidRPr="0016616D">
        <w:rPr>
          <w:rFonts w:ascii="Times New Roman" w:hAnsi="Times New Roman" w:cs="Times New Roman"/>
          <w:color w:val="000000"/>
          <w:sz w:val="28"/>
          <w:szCs w:val="28"/>
        </w:rPr>
        <w:t>chí</w:t>
      </w:r>
      <w:proofErr w:type="spellEnd"/>
      <w:r w:rsidR="00F06EE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Lê Quang </w:t>
      </w:r>
      <w:proofErr w:type="spellStart"/>
      <w:r w:rsidR="00F06EE2" w:rsidRPr="0016616D">
        <w:rPr>
          <w:rFonts w:ascii="Times New Roman" w:hAnsi="Times New Roman" w:cs="Times New Roman"/>
          <w:color w:val="000000"/>
          <w:sz w:val="28"/>
          <w:szCs w:val="28"/>
        </w:rPr>
        <w:t>Đạo</w:t>
      </w:r>
      <w:proofErr w:type="spellEnd"/>
      <w:r w:rsidR="00CB7D23" w:rsidRPr="0016616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ED4B39" w:rsidRPr="0016616D">
        <w:rPr>
          <w:rFonts w:ascii="Times New Roman" w:hAnsi="Times New Roman" w:cs="Times New Roman"/>
          <w:sz w:val="28"/>
          <w:szCs w:val="28"/>
          <w:lang w:val="sv-SE"/>
        </w:rPr>
        <w:t>theo lĩnh vực, đối tượng, địa bàn được phân công phụ trách</w:t>
      </w:r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D23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E37B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4304B7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hống</w:t>
      </w:r>
      <w:proofErr w:type="spellEnd"/>
      <w:r w:rsidR="004304B7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04B7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="004304B7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</w:t>
      </w:r>
      <w:proofErr w:type="spellStart"/>
      <w:r w:rsidR="004304B7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4304B7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04B7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4304B7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04B7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="004304B7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590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3C590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590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="003C590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590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3C590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590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3C590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590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3C590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9EADB2" w14:textId="71548CFD" w:rsidR="00066120" w:rsidRPr="0016616D" w:rsidRDefault="00170CA4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1661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Pr="0016616D">
        <w:rPr>
          <w:rFonts w:ascii="Times New Roman" w:hAnsi="Times New Roman" w:cs="Times New Roman"/>
          <w:bCs/>
          <w:i/>
          <w:iCs/>
          <w:sz w:val="28"/>
          <w:szCs w:val="28"/>
        </w:rPr>
        <w:t>C</w:t>
      </w:r>
      <w:r w:rsidR="00867D2A" w:rsidRPr="0016616D">
        <w:rPr>
          <w:rFonts w:ascii="Times New Roman" w:hAnsi="Times New Roman" w:cs="Times New Roman"/>
          <w:bCs/>
          <w:i/>
          <w:iCs/>
          <w:sz w:val="28"/>
          <w:szCs w:val="28"/>
          <w:lang w:val="pl-PL"/>
        </w:rPr>
        <w:t>ác cơ quan báo chí, phát thanh, truyền hình củ</w:t>
      </w:r>
      <w:r w:rsidR="006D288C" w:rsidRPr="0016616D">
        <w:rPr>
          <w:rFonts w:ascii="Times New Roman" w:hAnsi="Times New Roman" w:cs="Times New Roman"/>
          <w:bCs/>
          <w:i/>
          <w:iCs/>
          <w:sz w:val="28"/>
          <w:szCs w:val="28"/>
          <w:lang w:val="pl-PL"/>
        </w:rPr>
        <w:t>a Đoàn</w:t>
      </w:r>
      <w:r w:rsidR="00D21A8B" w:rsidRPr="0016616D">
        <w:rPr>
          <w:rFonts w:ascii="Times New Roman" w:hAnsi="Times New Roman" w:cs="Times New Roman"/>
          <w:bCs/>
          <w:i/>
          <w:iCs/>
          <w:sz w:val="28"/>
          <w:szCs w:val="28"/>
          <w:lang w:val="pl-PL"/>
        </w:rPr>
        <w:t>:</w:t>
      </w:r>
      <w:r w:rsidR="00AE02D0" w:rsidRPr="001661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155B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Bám</w:t>
      </w:r>
      <w:proofErr w:type="spellEnd"/>
      <w:r w:rsidR="00F06EE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6EE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="00F06EE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6EE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F06EE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6EE2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ương</w:t>
      </w:r>
      <w:proofErr w:type="spellEnd"/>
      <w:r w:rsidR="00FE3B86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7E6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="00427E6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7E6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="00427E6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7E6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="00427E6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7E6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38CF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tuyến</w:t>
      </w:r>
      <w:proofErr w:type="spellEnd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tin, </w:t>
      </w:r>
      <w:proofErr w:type="spellStart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264D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238CF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="002238CF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38CF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2238CF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38CF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="002238CF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38CF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64495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495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="0064495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dung, </w:t>
      </w:r>
      <w:proofErr w:type="spellStart"/>
      <w:r w:rsidR="0064495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64495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495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="0064495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495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="0064495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495A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tiễn</w:t>
      </w:r>
      <w:proofErr w:type="spellEnd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dịp</w:t>
      </w:r>
      <w:proofErr w:type="spellEnd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kỷ</w:t>
      </w:r>
      <w:proofErr w:type="spellEnd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niệm</w:t>
      </w:r>
      <w:proofErr w:type="spellEnd"/>
      <w:r w:rsidR="00F4575F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F4575F" w:rsidRPr="0016616D">
        <w:rPr>
          <w:rFonts w:ascii="Times New Roman" w:hAnsi="Times New Roman" w:cs="Times New Roman"/>
          <w:sz w:val="28"/>
          <w:szCs w:val="28"/>
        </w:rPr>
        <w:t>t</w:t>
      </w:r>
      <w:r w:rsidR="00CE7907" w:rsidRPr="0016616D">
        <w:rPr>
          <w:rFonts w:ascii="Times New Roman" w:hAnsi="Times New Roman" w:cs="Times New Roman"/>
          <w:sz w:val="28"/>
          <w:szCs w:val="28"/>
        </w:rPr>
        <w:t>heo</w:t>
      </w:r>
      <w:proofErr w:type="spellEnd"/>
      <w:r w:rsidR="00CE7907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907" w:rsidRPr="0016616D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CE7907" w:rsidRPr="00166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907" w:rsidRPr="0016616D">
        <w:rPr>
          <w:rFonts w:ascii="Times New Roman" w:hAnsi="Times New Roman" w:cs="Times New Roman"/>
          <w:sz w:val="28"/>
          <w:szCs w:val="28"/>
        </w:rPr>
        <w:t>b</w:t>
      </w:r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ám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E8418C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097" w:rsidRPr="0016616D">
        <w:rPr>
          <w:rFonts w:ascii="Times New Roman" w:hAnsi="Times New Roman" w:cs="Times New Roman"/>
          <w:color w:val="000000"/>
          <w:sz w:val="28"/>
          <w:szCs w:val="28"/>
        </w:rPr>
        <w:t>kỷ</w:t>
      </w:r>
      <w:proofErr w:type="spellEnd"/>
      <w:r w:rsidR="0071109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097" w:rsidRPr="0016616D">
        <w:rPr>
          <w:rFonts w:ascii="Times New Roman" w:hAnsi="Times New Roman" w:cs="Times New Roman"/>
          <w:color w:val="000000"/>
          <w:sz w:val="28"/>
          <w:szCs w:val="28"/>
        </w:rPr>
        <w:t>niệm</w:t>
      </w:r>
      <w:proofErr w:type="spellEnd"/>
      <w:r w:rsidR="0071109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proofErr w:type="spellStart"/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Lê Quang </w:t>
      </w:r>
      <w:proofErr w:type="spellStart"/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proofErr w:type="spellEnd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tin, </w:t>
      </w:r>
      <w:proofErr w:type="spellStart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C127D4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ánh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6425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tro</w:t>
      </w:r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dịp</w:t>
      </w:r>
      <w:proofErr w:type="spellEnd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kỷ</w:t>
      </w:r>
      <w:proofErr w:type="spellEnd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8F9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niệm</w:t>
      </w:r>
      <w:proofErr w:type="spellEnd"/>
      <w:r w:rsidR="0052241B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575F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ACFAB06" w14:textId="77777777" w:rsidR="00FD475E" w:rsidRPr="0016616D" w:rsidRDefault="0043468B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vi-VN"/>
        </w:rPr>
        <w:t>2.</w:t>
      </w:r>
      <w:r w:rsidR="00A33821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</w:t>
      </w:r>
      <w:r w:rsidR="009D6425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  <w:proofErr w:type="spellStart"/>
      <w:r w:rsidR="00665A0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Các</w:t>
      </w:r>
      <w:proofErr w:type="spellEnd"/>
      <w:r w:rsidR="00665A0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665A0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tỉnh</w:t>
      </w:r>
      <w:proofErr w:type="spellEnd"/>
      <w:r w:rsidR="00665A0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="00665A0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thành</w:t>
      </w:r>
      <w:proofErr w:type="spellEnd"/>
      <w:r w:rsidR="00665A0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665A0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đoàn</w:t>
      </w:r>
      <w:proofErr w:type="spellEnd"/>
      <w:r w:rsidR="00665A0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="00665A0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đoàn</w:t>
      </w:r>
      <w:proofErr w:type="spellEnd"/>
      <w:r w:rsidR="00665A0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665A0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trực</w:t>
      </w:r>
      <w:proofErr w:type="spellEnd"/>
      <w:r w:rsidR="00665A0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665A02" w:rsidRPr="001661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thuộc</w:t>
      </w:r>
      <w:proofErr w:type="spellEnd"/>
    </w:p>
    <w:p w14:paraId="1CFB12F0" w14:textId="77777777" w:rsidR="00FD475E" w:rsidRPr="0016616D" w:rsidRDefault="004766AE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16D">
        <w:rPr>
          <w:rFonts w:ascii="Times New Roman" w:hAnsi="Times New Roman" w:cs="Times New Roman"/>
          <w:sz w:val="28"/>
          <w:szCs w:val="28"/>
        </w:rPr>
        <w:t>C</w:t>
      </w:r>
      <w:r w:rsidR="0043468B" w:rsidRPr="0016616D">
        <w:rPr>
          <w:rFonts w:ascii="Times New Roman" w:hAnsi="Times New Roman" w:cs="Times New Roman"/>
          <w:sz w:val="28"/>
          <w:szCs w:val="28"/>
          <w:lang w:val="vi-VN"/>
        </w:rPr>
        <w:t>ăn</w:t>
      </w:r>
      <w:r w:rsidR="003759E5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E5" w:rsidRPr="0016616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3759E5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E5" w:rsidRPr="0016616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3759E5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E5" w:rsidRPr="0016616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86CCA" w:rsidRPr="00166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CCA" w:rsidRPr="0016616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86CCA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CA" w:rsidRPr="0016616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3759E5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E5" w:rsidRPr="0016616D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3759E5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E5" w:rsidRPr="0016616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86CCA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CA" w:rsidRPr="0016616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86CCA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CA" w:rsidRPr="0016616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86CCA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CA" w:rsidRPr="0016616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B86CCA" w:rsidRPr="00166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CCA" w:rsidRPr="0016616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86CCA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CA" w:rsidRPr="0016616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43468B" w:rsidRPr="0016616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7D63D1" w:rsidRPr="0016616D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="007D63D1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3D1" w:rsidRPr="0016616D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B86CCA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CA" w:rsidRPr="0016616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B86CCA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CA" w:rsidRPr="0016616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86CCA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78" w:rsidRPr="0016616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1C247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78" w:rsidRPr="0016616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1C247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78" w:rsidRPr="0016616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C247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78" w:rsidRPr="0016616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1C247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78" w:rsidRPr="0016616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1C247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78" w:rsidRPr="0016616D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C247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78" w:rsidRPr="0016616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1C247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78" w:rsidRPr="0016616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C247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78" w:rsidRPr="0016616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1C247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78" w:rsidRPr="0016616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1C247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78" w:rsidRPr="0016616D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1C247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78" w:rsidRPr="0016616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6616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C351DB" w14:textId="2A7E0AB9" w:rsidR="00C54906" w:rsidRPr="0016616D" w:rsidRDefault="00FD475E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661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80819" w:rsidRPr="0016616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8081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19" w:rsidRPr="0016616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4766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4766AE" w:rsidRPr="0016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buổi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trị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thống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chuyên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4766AE" w:rsidRPr="0016616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D50F3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766AE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0F3" w:rsidRPr="0016616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D50F3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0F3" w:rsidRPr="0016616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D50F3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0F3" w:rsidRPr="0016616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1D50F3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0F3" w:rsidRPr="0016616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1D50F3" w:rsidRPr="00166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0F3" w:rsidRPr="0016616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1D50F3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0F3" w:rsidRPr="0016616D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4766AE" w:rsidRPr="0016616D">
        <w:rPr>
          <w:rFonts w:ascii="Times New Roman" w:hAnsi="Times New Roman" w:cs="Times New Roman"/>
          <w:sz w:val="28"/>
          <w:szCs w:val="28"/>
        </w:rPr>
        <w:t>,</w:t>
      </w:r>
      <w:r w:rsidR="001D50F3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0F3" w:rsidRPr="0016616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D50F3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0F3" w:rsidRPr="0016616D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="001D50F3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0F3" w:rsidRPr="0016616D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1D50F3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0F3" w:rsidRPr="0016616D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="001D50F3" w:rsidRPr="0016616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766AE" w:rsidRPr="0016616D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4766AE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4766AE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766AE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766AE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766AE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6AE" w:rsidRPr="0016616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4766AE" w:rsidRPr="0016616D">
        <w:rPr>
          <w:rFonts w:ascii="Times New Roman" w:hAnsi="Times New Roman" w:cs="Times New Roman"/>
          <w:sz w:val="28"/>
          <w:szCs w:val="28"/>
        </w:rPr>
        <w:t xml:space="preserve">, </w:t>
      </w:r>
      <w:r w:rsidR="001D50F3" w:rsidRPr="0016616D">
        <w:rPr>
          <w:rFonts w:ascii="Times New Roman" w:hAnsi="Times New Roman" w:cs="Times New Roman"/>
          <w:sz w:val="28"/>
          <w:szCs w:val="28"/>
        </w:rPr>
        <w:t>c</w:t>
      </w:r>
      <w:r w:rsidR="00C54906" w:rsidRPr="0016616D">
        <w:rPr>
          <w:rFonts w:ascii="Times New Roman" w:hAnsi="Times New Roman" w:cs="Times New Roman"/>
          <w:sz w:val="28"/>
          <w:szCs w:val="28"/>
        </w:rPr>
        <w:t xml:space="preserve">hia </w:t>
      </w:r>
      <w:proofErr w:type="spellStart"/>
      <w:r w:rsidR="00C54906" w:rsidRPr="0016616D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C54906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906" w:rsidRPr="0016616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54906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906" w:rsidRPr="0016616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54906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906" w:rsidRPr="0016616D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C54906" w:rsidRPr="00166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4906" w:rsidRPr="0016616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54906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906" w:rsidRPr="0016616D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C54906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C2" w:rsidRPr="0016616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C6EC2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906" w:rsidRPr="0016616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C54906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906" w:rsidRPr="0016616D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C54906" w:rsidRPr="00166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4906" w:rsidRPr="0016616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C54906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906" w:rsidRPr="0016616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C2" w:rsidRPr="0016616D">
        <w:rPr>
          <w:rFonts w:ascii="Times New Roman" w:hAnsi="Times New Roman" w:cs="Times New Roman"/>
          <w:sz w:val="28"/>
          <w:szCs w:val="28"/>
        </w:rPr>
        <w:t>cống</w:t>
      </w:r>
      <w:proofErr w:type="spellEnd"/>
      <w:r w:rsidR="008C6EC2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C2" w:rsidRPr="0016616D">
        <w:rPr>
          <w:rFonts w:ascii="Times New Roman" w:hAnsi="Times New Roman" w:cs="Times New Roman"/>
          <w:sz w:val="28"/>
          <w:szCs w:val="28"/>
        </w:rPr>
        <w:t>hiến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8C6EC2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C2" w:rsidRPr="0016616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C6EC2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C2" w:rsidRPr="0016616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C6EC2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C2" w:rsidRPr="0016616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8C6EC2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C2" w:rsidRPr="0016616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8C6EC2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C2" w:rsidRPr="0016616D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8C6EC2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C2" w:rsidRPr="0016616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8C6EC2" w:rsidRPr="0016616D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8C6EC2" w:rsidRPr="0016616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C6EC2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C2" w:rsidRPr="0016616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C6EC2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C2" w:rsidRPr="0016616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8C6EC2" w:rsidRPr="0016616D">
        <w:rPr>
          <w:rFonts w:ascii="Times New Roman" w:hAnsi="Times New Roman" w:cs="Times New Roman"/>
          <w:sz w:val="28"/>
          <w:szCs w:val="28"/>
        </w:rPr>
        <w:t xml:space="preserve"> Lê Quang </w:t>
      </w:r>
      <w:proofErr w:type="spellStart"/>
      <w:r w:rsidR="008C6EC2" w:rsidRPr="0016616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8C6EC2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51D58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58" w:rsidRPr="0016616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4766AE" w:rsidRPr="0016616D">
        <w:rPr>
          <w:rFonts w:ascii="Times New Roman" w:hAnsi="Times New Roman" w:cs="Times New Roman"/>
          <w:sz w:val="28"/>
          <w:szCs w:val="28"/>
        </w:rPr>
        <w:t>.</w:t>
      </w:r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B39" w:rsidRPr="0016616D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ED4B39" w:rsidRPr="0016616D">
        <w:rPr>
          <w:rFonts w:ascii="Times New Roman" w:hAnsi="Times New Roman" w:cs="Times New Roman"/>
          <w:sz w:val="28"/>
          <w:szCs w:val="28"/>
        </w:rPr>
        <w:t xml:space="preserve"> – 19.</w:t>
      </w:r>
    </w:p>
    <w:p w14:paraId="3DB3F6F8" w14:textId="77777777" w:rsidR="00ED4B39" w:rsidRPr="0016616D" w:rsidRDefault="00A84114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spellStart"/>
      <w:r w:rsidR="00A22D4D" w:rsidRPr="0016616D">
        <w:rPr>
          <w:rFonts w:ascii="Times New Roman" w:hAnsi="Times New Roman" w:cs="Times New Roman"/>
          <w:i/>
          <w:color w:val="000000"/>
          <w:sz w:val="28"/>
          <w:szCs w:val="28"/>
        </w:rPr>
        <w:t>T</w:t>
      </w:r>
      <w:r w:rsidR="00C62989" w:rsidRPr="0016616D">
        <w:rPr>
          <w:rFonts w:ascii="Times New Roman" w:hAnsi="Times New Roman" w:cs="Times New Roman"/>
          <w:i/>
          <w:color w:val="000000"/>
          <w:sz w:val="28"/>
          <w:szCs w:val="28"/>
        </w:rPr>
        <w:t>ỉnh</w:t>
      </w:r>
      <w:proofErr w:type="spellEnd"/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>đoàn</w:t>
      </w:r>
      <w:proofErr w:type="spellEnd"/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47525" w:rsidRPr="0016616D">
        <w:rPr>
          <w:rFonts w:ascii="Times New Roman" w:hAnsi="Times New Roman" w:cs="Times New Roman"/>
          <w:i/>
          <w:color w:val="000000"/>
          <w:sz w:val="28"/>
          <w:szCs w:val="28"/>
        </w:rPr>
        <w:t>Bắc</w:t>
      </w:r>
      <w:proofErr w:type="spellEnd"/>
      <w:r w:rsidR="00A47525" w:rsidRPr="00166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47525" w:rsidRPr="0016616D">
        <w:rPr>
          <w:rFonts w:ascii="Times New Roman" w:hAnsi="Times New Roman" w:cs="Times New Roman"/>
          <w:i/>
          <w:color w:val="000000"/>
          <w:sz w:val="28"/>
          <w:szCs w:val="28"/>
        </w:rPr>
        <w:t>Ninh</w:t>
      </w:r>
      <w:proofErr w:type="spellEnd"/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A47525" w:rsidRPr="00166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591B7AE6" w14:textId="08D28177" w:rsidR="00ED4B39" w:rsidRPr="0016616D" w:rsidRDefault="00ED4B39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1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+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Bám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sát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đạo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FD475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ương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Tỉnh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ủy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- UBND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tỉnh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7525" w:rsidRPr="0016616D">
        <w:rPr>
          <w:rFonts w:ascii="Times New Roman" w:hAnsi="Times New Roman" w:cs="Times New Roman"/>
          <w:color w:val="000000"/>
          <w:sz w:val="28"/>
          <w:szCs w:val="28"/>
        </w:rPr>
        <w:t>Bắc</w:t>
      </w:r>
      <w:proofErr w:type="spellEnd"/>
      <w:r w:rsidR="00A47525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7525" w:rsidRPr="0016616D">
        <w:rPr>
          <w:rFonts w:ascii="Times New Roman" w:hAnsi="Times New Roman" w:cs="Times New Roman"/>
          <w:color w:val="000000"/>
          <w:sz w:val="28"/>
          <w:szCs w:val="28"/>
        </w:rPr>
        <w:t>Ninh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kỷ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niệ</w:t>
      </w:r>
      <w:r w:rsidR="000E4D9A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="000E4D9A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7525" w:rsidRPr="0016616D">
        <w:rPr>
          <w:rFonts w:ascii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A47525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7525" w:rsidRPr="0016616D">
        <w:rPr>
          <w:rFonts w:ascii="Times New Roman" w:hAnsi="Times New Roman" w:cs="Times New Roman"/>
          <w:color w:val="000000"/>
          <w:sz w:val="28"/>
          <w:szCs w:val="28"/>
        </w:rPr>
        <w:t>chí</w:t>
      </w:r>
      <w:proofErr w:type="spellEnd"/>
      <w:r w:rsidR="00A47525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Lê Quang </w:t>
      </w:r>
      <w:proofErr w:type="spellStart"/>
      <w:r w:rsidR="00A47525" w:rsidRPr="0016616D">
        <w:rPr>
          <w:rFonts w:ascii="Times New Roman" w:hAnsi="Times New Roman" w:cs="Times New Roman"/>
          <w:color w:val="000000"/>
          <w:sz w:val="28"/>
          <w:szCs w:val="28"/>
        </w:rPr>
        <w:t>Đạo</w:t>
      </w:r>
      <w:proofErr w:type="spellEnd"/>
      <w:r w:rsidR="00DC66B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triển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khai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kỷ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niệm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sâu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rộng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trọng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tâm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trọng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7525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8622CB9" w14:textId="3F0CF656" w:rsidR="00175667" w:rsidRPr="005113CD" w:rsidRDefault="00ED4B39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Chủ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trì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>hối</w:t>
      </w:r>
      <w:proofErr w:type="spellEnd"/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>Tuyên</w:t>
      </w:r>
      <w:proofErr w:type="spellEnd"/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>ương</w:t>
      </w:r>
      <w:proofErr w:type="spellEnd"/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036" w:rsidRPr="0016616D">
        <w:rPr>
          <w:rFonts w:ascii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huẩn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bị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phát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>biểu</w:t>
      </w:r>
      <w:proofErr w:type="spellEnd"/>
      <w:r w:rsidR="000362BD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lựa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chọn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giới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thiệu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02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đại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biểu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thanh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niên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tiêu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biểu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(01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01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dự</w:t>
      </w:r>
      <w:proofErr w:type="spellEnd"/>
      <w:r w:rsidR="006519BA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9BA" w:rsidRPr="0016616D">
        <w:rPr>
          <w:rFonts w:ascii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đại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diện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475E" w:rsidRPr="0016616D">
        <w:rPr>
          <w:rFonts w:ascii="Times New Roman" w:hAnsi="Times New Roman" w:cs="Times New Roman"/>
          <w:color w:val="000000"/>
          <w:sz w:val="28"/>
          <w:szCs w:val="28"/>
        </w:rPr>
        <w:t>tuổi</w:t>
      </w:r>
      <w:proofErr w:type="spellEnd"/>
      <w:r w:rsidR="00FD475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trẻ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Việt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phát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biểu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Lễ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mít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tinh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kỷ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niệm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quốc</w:t>
      </w:r>
      <w:proofErr w:type="spellEnd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667" w:rsidRPr="0016616D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="00FD475E" w:rsidRPr="0016616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415E6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15E6" w:rsidRPr="0016616D">
        <w:rPr>
          <w:rFonts w:ascii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4415E6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15E6" w:rsidRPr="0016616D">
        <w:rPr>
          <w:rFonts w:ascii="Times New Roman" w:hAnsi="Times New Roman" w:cs="Times New Roman"/>
          <w:color w:val="000000"/>
          <w:sz w:val="28"/>
          <w:szCs w:val="28"/>
        </w:rPr>
        <w:t>nghị</w:t>
      </w:r>
      <w:proofErr w:type="spellEnd"/>
      <w:r w:rsidR="00FD475E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475E" w:rsidRPr="0016616D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hủ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báo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cáo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lãnh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đạo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Tỉnh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7525" w:rsidRPr="0016616D">
        <w:rPr>
          <w:rFonts w:ascii="Times New Roman" w:hAnsi="Times New Roman" w:cs="Times New Roman"/>
          <w:color w:val="000000"/>
          <w:sz w:val="28"/>
          <w:szCs w:val="28"/>
        </w:rPr>
        <w:t>Bắc</w:t>
      </w:r>
      <w:proofErr w:type="spellEnd"/>
      <w:r w:rsidR="00A47525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7525" w:rsidRPr="0016616D">
        <w:rPr>
          <w:rFonts w:ascii="Times New Roman" w:hAnsi="Times New Roman" w:cs="Times New Roman"/>
          <w:color w:val="000000"/>
          <w:sz w:val="28"/>
          <w:szCs w:val="28"/>
        </w:rPr>
        <w:t>Ninh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báo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cáo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Bí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thư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ương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(qua Ban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Tuyên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ương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367562"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367562" w:rsidRPr="005113CD">
        <w:rPr>
          <w:rFonts w:ascii="Times New Roman" w:hAnsi="Times New Roman" w:cs="Times New Roman"/>
          <w:b/>
          <w:i/>
          <w:color w:val="000000"/>
          <w:sz w:val="28"/>
          <w:szCs w:val="28"/>
        </w:rPr>
        <w:t>trước</w:t>
      </w:r>
      <w:proofErr w:type="spellEnd"/>
      <w:r w:rsidR="00367562" w:rsidRPr="005113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367562" w:rsidRPr="005113CD">
        <w:rPr>
          <w:rFonts w:ascii="Times New Roman" w:hAnsi="Times New Roman" w:cs="Times New Roman"/>
          <w:b/>
          <w:i/>
          <w:color w:val="000000"/>
          <w:sz w:val="28"/>
          <w:szCs w:val="28"/>
        </w:rPr>
        <w:t>ngày</w:t>
      </w:r>
      <w:proofErr w:type="spellEnd"/>
      <w:r w:rsidR="00367562" w:rsidRPr="005113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175CB" w:rsidRPr="005113CD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="00367562" w:rsidRPr="005113CD">
        <w:rPr>
          <w:rFonts w:ascii="Times New Roman" w:hAnsi="Times New Roman" w:cs="Times New Roman"/>
          <w:b/>
          <w:i/>
          <w:color w:val="000000"/>
          <w:sz w:val="28"/>
          <w:szCs w:val="28"/>
        </w:rPr>
        <w:t>/</w:t>
      </w:r>
      <w:r w:rsidR="00E4582F" w:rsidRPr="005113CD">
        <w:rPr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="00367562" w:rsidRPr="005113CD">
        <w:rPr>
          <w:rFonts w:ascii="Times New Roman" w:hAnsi="Times New Roman" w:cs="Times New Roman"/>
          <w:b/>
          <w:i/>
          <w:color w:val="000000"/>
          <w:sz w:val="28"/>
          <w:szCs w:val="28"/>
        </w:rPr>
        <w:t>/2021</w:t>
      </w:r>
      <w:r w:rsidR="00367562" w:rsidRPr="005113C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45D47043" w14:textId="638F6150" w:rsidR="00E8418C" w:rsidRDefault="00ED4B39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</w:rPr>
      </w:pPr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Ban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Bí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ương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ban,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ương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, Ban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166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thuộc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cơ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quan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báo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chí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căn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cứ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văn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triển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khai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thực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616D">
        <w:rPr>
          <w:rFonts w:ascii="Times New Roman" w:hAnsi="Times New Roman"/>
          <w:color w:val="000000"/>
          <w:sz w:val="28"/>
          <w:szCs w:val="28"/>
        </w:rPr>
        <w:t>hiện</w:t>
      </w:r>
      <w:proofErr w:type="spellEnd"/>
      <w:r w:rsidRPr="0016616D">
        <w:rPr>
          <w:rFonts w:ascii="Times New Roman" w:hAnsi="Times New Roman"/>
          <w:color w:val="000000"/>
          <w:sz w:val="28"/>
          <w:szCs w:val="28"/>
        </w:rPr>
        <w:t>.</w:t>
      </w:r>
    </w:p>
    <w:p w14:paraId="0E951C86" w14:textId="77777777" w:rsidR="009617EE" w:rsidRPr="009617EE" w:rsidRDefault="009617EE" w:rsidP="009617EE">
      <w:pPr>
        <w:tabs>
          <w:tab w:val="left" w:pos="0"/>
        </w:tabs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12"/>
        </w:rPr>
      </w:pPr>
    </w:p>
    <w:tbl>
      <w:tblPr>
        <w:tblW w:w="951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970"/>
        <w:gridCol w:w="5540"/>
      </w:tblGrid>
      <w:tr w:rsidR="00ED69E9" w:rsidRPr="00BD1850" w14:paraId="6ABAD9FC" w14:textId="77777777" w:rsidTr="00ED4B39">
        <w:trPr>
          <w:trHeight w:val="2467"/>
        </w:trPr>
        <w:tc>
          <w:tcPr>
            <w:tcW w:w="3970" w:type="dxa"/>
          </w:tcPr>
          <w:p w14:paraId="00236614" w14:textId="05691716" w:rsidR="00DD4C73" w:rsidRDefault="00DD4C73" w:rsidP="00027D7D">
            <w:pPr>
              <w:pStyle w:val="BodyText2"/>
              <w:rPr>
                <w:rFonts w:ascii="Times New Roman" w:hAnsi="Times New Roman"/>
                <w:b/>
                <w:sz w:val="26"/>
                <w:szCs w:val="22"/>
              </w:rPr>
            </w:pPr>
          </w:p>
          <w:p w14:paraId="7183631D" w14:textId="77777777" w:rsidR="00A861FA" w:rsidRDefault="00A861FA" w:rsidP="00027D7D">
            <w:pPr>
              <w:pStyle w:val="BodyText2"/>
              <w:rPr>
                <w:rFonts w:ascii="Times New Roman" w:hAnsi="Times New Roman"/>
                <w:b/>
                <w:sz w:val="26"/>
                <w:szCs w:val="22"/>
              </w:rPr>
            </w:pPr>
          </w:p>
          <w:p w14:paraId="1283A6C5" w14:textId="26C21EC6" w:rsidR="00CE7907" w:rsidRPr="002B45F3" w:rsidRDefault="00CE7907" w:rsidP="00027D7D">
            <w:pPr>
              <w:pStyle w:val="BodyText2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B45F3">
              <w:rPr>
                <w:rFonts w:ascii="Times New Roman" w:hAnsi="Times New Roman"/>
                <w:b/>
                <w:sz w:val="26"/>
                <w:szCs w:val="22"/>
              </w:rPr>
              <w:t>Nơi</w:t>
            </w:r>
            <w:proofErr w:type="spellEnd"/>
            <w:r w:rsidRPr="002B45F3">
              <w:rPr>
                <w:rFonts w:ascii="Times New Roman" w:hAnsi="Times New Roman"/>
                <w:b/>
                <w:sz w:val="26"/>
                <w:szCs w:val="22"/>
              </w:rPr>
              <w:t xml:space="preserve"> </w:t>
            </w:r>
            <w:proofErr w:type="spellStart"/>
            <w:r w:rsidRPr="002B45F3">
              <w:rPr>
                <w:rFonts w:ascii="Times New Roman" w:hAnsi="Times New Roman"/>
                <w:b/>
                <w:sz w:val="26"/>
                <w:szCs w:val="22"/>
              </w:rPr>
              <w:t>nhận</w:t>
            </w:r>
            <w:proofErr w:type="spellEnd"/>
            <w:r w:rsidRPr="002B45F3">
              <w:rPr>
                <w:rFonts w:ascii="Times New Roman" w:hAnsi="Times New Roman"/>
                <w:b/>
                <w:sz w:val="26"/>
                <w:szCs w:val="22"/>
              </w:rPr>
              <w:t>:</w:t>
            </w:r>
          </w:p>
          <w:p w14:paraId="5FA1907B" w14:textId="7863C782" w:rsidR="00CE7907" w:rsidRDefault="00CE7907" w:rsidP="0002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D8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A1D82">
              <w:rPr>
                <w:rFonts w:ascii="Times New Roman" w:hAnsi="Times New Roman" w:cs="Times New Roman"/>
              </w:rPr>
              <w:t>Như</w:t>
            </w:r>
            <w:proofErr w:type="spellEnd"/>
            <w:r w:rsidRPr="00AA1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69E9">
              <w:rPr>
                <w:rFonts w:ascii="Times New Roman" w:hAnsi="Times New Roman" w:cs="Times New Roman"/>
              </w:rPr>
              <w:t>trên</w:t>
            </w:r>
            <w:proofErr w:type="spellEnd"/>
            <w:r w:rsidRPr="00AA1D82">
              <w:rPr>
                <w:rFonts w:ascii="Times New Roman" w:hAnsi="Times New Roman" w:cs="Times New Roman"/>
              </w:rPr>
              <w:t>;</w:t>
            </w:r>
          </w:p>
          <w:p w14:paraId="29BD7D77" w14:textId="1D99C6FE" w:rsidR="00ED69E9" w:rsidRDefault="00ED22E4" w:rsidP="0002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TT Ban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thư</w:t>
            </w:r>
            <w:proofErr w:type="spellEnd"/>
            <w:r>
              <w:rPr>
                <w:rFonts w:ascii="Times New Roman" w:hAnsi="Times New Roman" w:cs="Times New Roman"/>
              </w:rPr>
              <w:t xml:space="preserve"> TW </w:t>
            </w:r>
            <w:proofErr w:type="spellStart"/>
            <w:r>
              <w:rPr>
                <w:rFonts w:ascii="Times New Roman" w:hAnsi="Times New Roman" w:cs="Times New Roman"/>
              </w:rPr>
              <w:t>Đoàn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để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cáo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14:paraId="0DEC8B67" w14:textId="45EA33FA" w:rsidR="004F1464" w:rsidRDefault="004F1464" w:rsidP="0002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Vụ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Tuyên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, Ban </w:t>
            </w:r>
            <w:proofErr w:type="spellStart"/>
            <w:r>
              <w:rPr>
                <w:rFonts w:ascii="Times New Roman" w:hAnsi="Times New Roman" w:cs="Times New Roman"/>
              </w:rPr>
              <w:t>Tuyên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TW; </w:t>
            </w:r>
          </w:p>
          <w:p w14:paraId="3BE6BC24" w14:textId="1B33C312" w:rsidR="00CE7907" w:rsidRPr="00AA1D82" w:rsidRDefault="00CE7907" w:rsidP="0002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D8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A1D82">
              <w:rPr>
                <w:rFonts w:ascii="Times New Roman" w:hAnsi="Times New Roman" w:cs="Times New Roman"/>
              </w:rPr>
              <w:t>Lưu</w:t>
            </w:r>
            <w:proofErr w:type="spellEnd"/>
            <w:r w:rsidRPr="00AA1D82">
              <w:rPr>
                <w:rFonts w:ascii="Times New Roman" w:hAnsi="Times New Roman" w:cs="Times New Roman"/>
              </w:rPr>
              <w:t xml:space="preserve"> </w:t>
            </w:r>
            <w:r w:rsidR="00A22D4D">
              <w:rPr>
                <w:rFonts w:ascii="Times New Roman" w:hAnsi="Times New Roman" w:cs="Times New Roman"/>
              </w:rPr>
              <w:t>BTG</w:t>
            </w:r>
            <w:r w:rsidR="00A22D4D">
              <w:rPr>
                <w:rFonts w:ascii="Times New Roman" w:hAnsi="Times New Roman" w:cs="Times New Roman"/>
                <w:lang w:val="vi-VN"/>
              </w:rPr>
              <w:t>, VP</w:t>
            </w:r>
            <w:r w:rsidRPr="00AA1D82">
              <w:rPr>
                <w:rFonts w:ascii="Times New Roman" w:hAnsi="Times New Roman" w:cs="Times New Roman"/>
              </w:rPr>
              <w:t>.</w:t>
            </w:r>
          </w:p>
          <w:p w14:paraId="1DCC8F91" w14:textId="77777777" w:rsidR="00CE7907" w:rsidRPr="00376705" w:rsidRDefault="00CE7907" w:rsidP="00027D7D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5540" w:type="dxa"/>
          </w:tcPr>
          <w:p w14:paraId="4BAC6306" w14:textId="77777777" w:rsidR="00CE7907" w:rsidRPr="00B45A3C" w:rsidRDefault="00CE7907" w:rsidP="0002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A3C">
              <w:rPr>
                <w:rFonts w:ascii="Times New Roman" w:hAnsi="Times New Roman"/>
                <w:b/>
                <w:sz w:val="28"/>
                <w:szCs w:val="28"/>
              </w:rPr>
              <w:t>TM. BAN BÍ THƯ TRUNG ƯƠNG ĐOÀN</w:t>
            </w:r>
          </w:p>
          <w:p w14:paraId="2F5FC39C" w14:textId="77777777" w:rsidR="00CE7907" w:rsidRDefault="00CE7907" w:rsidP="0002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14:paraId="07DFF6C4" w14:textId="77777777" w:rsidR="0086225C" w:rsidRDefault="0086225C" w:rsidP="0002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05EE0A" w14:textId="77777777" w:rsidR="00737E4B" w:rsidRPr="00737E4B" w:rsidRDefault="00737E4B" w:rsidP="0073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7E4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37E4B">
              <w:rPr>
                <w:rFonts w:ascii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 w:rsidRPr="00737E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37E4B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737E4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6D2D3AE1" w14:textId="5D9398CF" w:rsidR="00AD5255" w:rsidRDefault="00AD5255" w:rsidP="00AD5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25B441D" w14:textId="29E003BC" w:rsidR="00027D7D" w:rsidRDefault="00027D7D" w:rsidP="00027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78EFB7" w14:textId="77777777" w:rsidR="006C6A5B" w:rsidRPr="0086225C" w:rsidRDefault="006C6A5B" w:rsidP="00027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1711AE" w14:textId="77777777" w:rsidR="00CE7907" w:rsidRPr="00DF639C" w:rsidRDefault="00CE7907" w:rsidP="0002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  <w:p w14:paraId="345CE49B" w14:textId="00F3E728" w:rsidR="00CE7907" w:rsidRPr="00027D7D" w:rsidRDefault="00CE7907" w:rsidP="0002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87F44">
              <w:rPr>
                <w:rFonts w:ascii="Times New Roman" w:hAnsi="Times New Roman"/>
                <w:b/>
                <w:sz w:val="28"/>
                <w:szCs w:val="28"/>
              </w:rPr>
              <w:t>Tường</w:t>
            </w:r>
            <w:proofErr w:type="spellEnd"/>
            <w:r w:rsidR="00887F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87F44">
              <w:rPr>
                <w:rFonts w:ascii="Times New Roman" w:hAnsi="Times New Roman"/>
                <w:b/>
                <w:sz w:val="28"/>
                <w:szCs w:val="28"/>
              </w:rPr>
              <w:t>Lâm</w:t>
            </w:r>
            <w:proofErr w:type="spellEnd"/>
          </w:p>
        </w:tc>
      </w:tr>
    </w:tbl>
    <w:p w14:paraId="1D4983EC" w14:textId="77777777" w:rsidR="0076464D" w:rsidRPr="006A0EE7" w:rsidRDefault="0076464D" w:rsidP="00353B1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6464D" w:rsidRPr="006A0EE7" w:rsidSect="009617EE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FBB3E" w14:textId="77777777" w:rsidR="001F3173" w:rsidRDefault="001F3173" w:rsidP="00E05CD1">
      <w:pPr>
        <w:spacing w:after="0" w:line="240" w:lineRule="auto"/>
      </w:pPr>
      <w:r>
        <w:separator/>
      </w:r>
    </w:p>
  </w:endnote>
  <w:endnote w:type="continuationSeparator" w:id="0">
    <w:p w14:paraId="0485AB74" w14:textId="77777777" w:rsidR="001F3173" w:rsidRDefault="001F3173" w:rsidP="00E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0194D" w14:textId="77777777" w:rsidR="001F3173" w:rsidRDefault="001F3173" w:rsidP="00E05CD1">
      <w:pPr>
        <w:spacing w:after="0" w:line="240" w:lineRule="auto"/>
      </w:pPr>
      <w:r>
        <w:separator/>
      </w:r>
    </w:p>
  </w:footnote>
  <w:footnote w:type="continuationSeparator" w:id="0">
    <w:p w14:paraId="5C89FBC6" w14:textId="77777777" w:rsidR="001F3173" w:rsidRDefault="001F3173" w:rsidP="00E0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5300" w14:textId="0E4A389C" w:rsidR="00B9489E" w:rsidRDefault="00B9489E" w:rsidP="00217766">
    <w:pPr>
      <w:pStyle w:val="Header"/>
      <w:tabs>
        <w:tab w:val="clear" w:pos="9360"/>
        <w:tab w:val="center" w:pos="4536"/>
        <w:tab w:val="left" w:pos="5222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sdt>
      <w:sdtPr>
        <w:rPr>
          <w:rFonts w:ascii="Times New Roman" w:hAnsi="Times New Roman" w:cs="Times New Roman"/>
          <w:sz w:val="28"/>
          <w:szCs w:val="28"/>
        </w:rPr>
        <w:id w:val="-847243719"/>
        <w:docPartObj>
          <w:docPartGallery w:val="Page Numbers (Top of Page)"/>
          <w:docPartUnique/>
        </w:docPartObj>
      </w:sdtPr>
      <w:sdtEndPr/>
      <w:sdtContent>
        <w:r w:rsidRPr="002177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77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77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7E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776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14:paraId="37B347A1" w14:textId="77777777" w:rsidR="00B9489E" w:rsidRPr="00217766" w:rsidRDefault="00B9489E" w:rsidP="00217766">
    <w:pPr>
      <w:pStyle w:val="Header"/>
      <w:tabs>
        <w:tab w:val="clear" w:pos="9360"/>
        <w:tab w:val="center" w:pos="4536"/>
        <w:tab w:val="left" w:pos="5222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0C0E"/>
    <w:multiLevelType w:val="hybridMultilevel"/>
    <w:tmpl w:val="2C68F5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16F5"/>
    <w:multiLevelType w:val="hybridMultilevel"/>
    <w:tmpl w:val="138ADDAA"/>
    <w:lvl w:ilvl="0" w:tplc="67CEC5A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232382B"/>
    <w:multiLevelType w:val="hybridMultilevel"/>
    <w:tmpl w:val="C1A21C26"/>
    <w:lvl w:ilvl="0" w:tplc="4790E87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C4"/>
    <w:rsid w:val="000019B4"/>
    <w:rsid w:val="00010FDE"/>
    <w:rsid w:val="00014527"/>
    <w:rsid w:val="00014DBC"/>
    <w:rsid w:val="00015031"/>
    <w:rsid w:val="00020572"/>
    <w:rsid w:val="0002070C"/>
    <w:rsid w:val="00022544"/>
    <w:rsid w:val="00027D7D"/>
    <w:rsid w:val="00030EF0"/>
    <w:rsid w:val="0003494B"/>
    <w:rsid w:val="00035EF8"/>
    <w:rsid w:val="000362BD"/>
    <w:rsid w:val="00036572"/>
    <w:rsid w:val="0003729F"/>
    <w:rsid w:val="00046938"/>
    <w:rsid w:val="00050F94"/>
    <w:rsid w:val="00052754"/>
    <w:rsid w:val="000528E6"/>
    <w:rsid w:val="00055E70"/>
    <w:rsid w:val="0006091D"/>
    <w:rsid w:val="00062ABD"/>
    <w:rsid w:val="00066120"/>
    <w:rsid w:val="000719A6"/>
    <w:rsid w:val="00076BFA"/>
    <w:rsid w:val="00077A9F"/>
    <w:rsid w:val="00085A2F"/>
    <w:rsid w:val="000A3C94"/>
    <w:rsid w:val="000A404C"/>
    <w:rsid w:val="000B19B3"/>
    <w:rsid w:val="000B2991"/>
    <w:rsid w:val="000B3DB0"/>
    <w:rsid w:val="000B6CE1"/>
    <w:rsid w:val="000B6DFF"/>
    <w:rsid w:val="000B7E66"/>
    <w:rsid w:val="000C70E2"/>
    <w:rsid w:val="000E3BAC"/>
    <w:rsid w:val="000E3E0A"/>
    <w:rsid w:val="000E4655"/>
    <w:rsid w:val="000E4D9A"/>
    <w:rsid w:val="000E6FED"/>
    <w:rsid w:val="000F0B51"/>
    <w:rsid w:val="000F2C13"/>
    <w:rsid w:val="000F4033"/>
    <w:rsid w:val="000F44BF"/>
    <w:rsid w:val="000F54D7"/>
    <w:rsid w:val="000F5DE3"/>
    <w:rsid w:val="000F76F5"/>
    <w:rsid w:val="00102EFE"/>
    <w:rsid w:val="001052A8"/>
    <w:rsid w:val="001131CE"/>
    <w:rsid w:val="00126975"/>
    <w:rsid w:val="00146ADA"/>
    <w:rsid w:val="0015514B"/>
    <w:rsid w:val="0016009B"/>
    <w:rsid w:val="00160713"/>
    <w:rsid w:val="0016616D"/>
    <w:rsid w:val="00170CA4"/>
    <w:rsid w:val="00172218"/>
    <w:rsid w:val="00175667"/>
    <w:rsid w:val="0018597D"/>
    <w:rsid w:val="00191715"/>
    <w:rsid w:val="001A2115"/>
    <w:rsid w:val="001A3C5C"/>
    <w:rsid w:val="001A5166"/>
    <w:rsid w:val="001A649A"/>
    <w:rsid w:val="001A6BD3"/>
    <w:rsid w:val="001B462E"/>
    <w:rsid w:val="001B59CA"/>
    <w:rsid w:val="001C2478"/>
    <w:rsid w:val="001D05E2"/>
    <w:rsid w:val="001D21EA"/>
    <w:rsid w:val="001D42ED"/>
    <w:rsid w:val="001D50F3"/>
    <w:rsid w:val="001E3CED"/>
    <w:rsid w:val="001E4CAA"/>
    <w:rsid w:val="001F184C"/>
    <w:rsid w:val="001F3173"/>
    <w:rsid w:val="001F5D11"/>
    <w:rsid w:val="001F62FE"/>
    <w:rsid w:val="001F7887"/>
    <w:rsid w:val="00217766"/>
    <w:rsid w:val="002238CF"/>
    <w:rsid w:val="00223D12"/>
    <w:rsid w:val="002257C4"/>
    <w:rsid w:val="002269BE"/>
    <w:rsid w:val="002313E9"/>
    <w:rsid w:val="0024298E"/>
    <w:rsid w:val="00243911"/>
    <w:rsid w:val="00244226"/>
    <w:rsid w:val="002532F0"/>
    <w:rsid w:val="00253F45"/>
    <w:rsid w:val="0025663C"/>
    <w:rsid w:val="00264DAE"/>
    <w:rsid w:val="0026731B"/>
    <w:rsid w:val="00283BBB"/>
    <w:rsid w:val="0028519A"/>
    <w:rsid w:val="00286CCA"/>
    <w:rsid w:val="00291FD3"/>
    <w:rsid w:val="00295028"/>
    <w:rsid w:val="002A1C4D"/>
    <w:rsid w:val="002A25AC"/>
    <w:rsid w:val="002B0D42"/>
    <w:rsid w:val="002B14DB"/>
    <w:rsid w:val="002B1A14"/>
    <w:rsid w:val="002B4129"/>
    <w:rsid w:val="002C1296"/>
    <w:rsid w:val="002C4E4B"/>
    <w:rsid w:val="002C5427"/>
    <w:rsid w:val="002D2A2B"/>
    <w:rsid w:val="002D7519"/>
    <w:rsid w:val="002E3B3C"/>
    <w:rsid w:val="002F4722"/>
    <w:rsid w:val="002F7041"/>
    <w:rsid w:val="0030342B"/>
    <w:rsid w:val="00307154"/>
    <w:rsid w:val="00307F5D"/>
    <w:rsid w:val="0031461E"/>
    <w:rsid w:val="00314AD4"/>
    <w:rsid w:val="003211DE"/>
    <w:rsid w:val="00332BB3"/>
    <w:rsid w:val="00340931"/>
    <w:rsid w:val="00341911"/>
    <w:rsid w:val="00342E38"/>
    <w:rsid w:val="00343900"/>
    <w:rsid w:val="003469C6"/>
    <w:rsid w:val="00353B14"/>
    <w:rsid w:val="00354186"/>
    <w:rsid w:val="00360A75"/>
    <w:rsid w:val="00362C99"/>
    <w:rsid w:val="00367562"/>
    <w:rsid w:val="003704E9"/>
    <w:rsid w:val="0037110C"/>
    <w:rsid w:val="00371513"/>
    <w:rsid w:val="00371FFD"/>
    <w:rsid w:val="003759E5"/>
    <w:rsid w:val="00383D4A"/>
    <w:rsid w:val="00392FD6"/>
    <w:rsid w:val="003A7A5E"/>
    <w:rsid w:val="003B6E1B"/>
    <w:rsid w:val="003B7C1E"/>
    <w:rsid w:val="003C1232"/>
    <w:rsid w:val="003C1CEB"/>
    <w:rsid w:val="003C40C8"/>
    <w:rsid w:val="003C5906"/>
    <w:rsid w:val="003D0399"/>
    <w:rsid w:val="003D12E1"/>
    <w:rsid w:val="003D1EE4"/>
    <w:rsid w:val="003D2347"/>
    <w:rsid w:val="003D32F1"/>
    <w:rsid w:val="003D429D"/>
    <w:rsid w:val="003D72B1"/>
    <w:rsid w:val="003E5F1F"/>
    <w:rsid w:val="003F248A"/>
    <w:rsid w:val="003F57C5"/>
    <w:rsid w:val="00400AA4"/>
    <w:rsid w:val="0040446E"/>
    <w:rsid w:val="00410C05"/>
    <w:rsid w:val="00414401"/>
    <w:rsid w:val="0041445F"/>
    <w:rsid w:val="00427E6A"/>
    <w:rsid w:val="004304B7"/>
    <w:rsid w:val="0043468B"/>
    <w:rsid w:val="00436FFB"/>
    <w:rsid w:val="004415E6"/>
    <w:rsid w:val="004416C2"/>
    <w:rsid w:val="00442037"/>
    <w:rsid w:val="00445EB0"/>
    <w:rsid w:val="00452FDA"/>
    <w:rsid w:val="00456302"/>
    <w:rsid w:val="0045705F"/>
    <w:rsid w:val="0046739A"/>
    <w:rsid w:val="004742DF"/>
    <w:rsid w:val="004766AE"/>
    <w:rsid w:val="00481AB0"/>
    <w:rsid w:val="004845D0"/>
    <w:rsid w:val="00485164"/>
    <w:rsid w:val="0048538D"/>
    <w:rsid w:val="00493244"/>
    <w:rsid w:val="00493DAE"/>
    <w:rsid w:val="0049523B"/>
    <w:rsid w:val="00496FCF"/>
    <w:rsid w:val="00497AD3"/>
    <w:rsid w:val="00497F2B"/>
    <w:rsid w:val="004A2FE8"/>
    <w:rsid w:val="004A7103"/>
    <w:rsid w:val="004A7C2E"/>
    <w:rsid w:val="004B0475"/>
    <w:rsid w:val="004B3C44"/>
    <w:rsid w:val="004B4B82"/>
    <w:rsid w:val="004B5DCB"/>
    <w:rsid w:val="004C20DC"/>
    <w:rsid w:val="004C5CCD"/>
    <w:rsid w:val="004C72E3"/>
    <w:rsid w:val="004C7A93"/>
    <w:rsid w:val="004D0679"/>
    <w:rsid w:val="004D0D91"/>
    <w:rsid w:val="004D2312"/>
    <w:rsid w:val="004D531A"/>
    <w:rsid w:val="004E214F"/>
    <w:rsid w:val="004E37B9"/>
    <w:rsid w:val="004F054E"/>
    <w:rsid w:val="004F1464"/>
    <w:rsid w:val="004F14BE"/>
    <w:rsid w:val="00500E32"/>
    <w:rsid w:val="00510339"/>
    <w:rsid w:val="005113CD"/>
    <w:rsid w:val="00512CEE"/>
    <w:rsid w:val="00513A28"/>
    <w:rsid w:val="005160D6"/>
    <w:rsid w:val="0052241B"/>
    <w:rsid w:val="0052683E"/>
    <w:rsid w:val="00532F2D"/>
    <w:rsid w:val="005334C9"/>
    <w:rsid w:val="005578F9"/>
    <w:rsid w:val="00557B04"/>
    <w:rsid w:val="00564666"/>
    <w:rsid w:val="00570BAD"/>
    <w:rsid w:val="00570E10"/>
    <w:rsid w:val="005711E6"/>
    <w:rsid w:val="00572805"/>
    <w:rsid w:val="00580130"/>
    <w:rsid w:val="0058139A"/>
    <w:rsid w:val="00586EE5"/>
    <w:rsid w:val="005A4476"/>
    <w:rsid w:val="005A49AD"/>
    <w:rsid w:val="005B42BB"/>
    <w:rsid w:val="005C0A26"/>
    <w:rsid w:val="005C38CB"/>
    <w:rsid w:val="005C3D14"/>
    <w:rsid w:val="005D5687"/>
    <w:rsid w:val="005E183D"/>
    <w:rsid w:val="005F0DC3"/>
    <w:rsid w:val="005F19D1"/>
    <w:rsid w:val="00604523"/>
    <w:rsid w:val="0060475A"/>
    <w:rsid w:val="0060678F"/>
    <w:rsid w:val="0061756E"/>
    <w:rsid w:val="006328F9"/>
    <w:rsid w:val="006360A0"/>
    <w:rsid w:val="006360BC"/>
    <w:rsid w:val="006406BE"/>
    <w:rsid w:val="0064495A"/>
    <w:rsid w:val="00645CCC"/>
    <w:rsid w:val="00650BDC"/>
    <w:rsid w:val="006519BA"/>
    <w:rsid w:val="00652FCF"/>
    <w:rsid w:val="006543BC"/>
    <w:rsid w:val="00657B12"/>
    <w:rsid w:val="00657C70"/>
    <w:rsid w:val="00657ED2"/>
    <w:rsid w:val="0066203D"/>
    <w:rsid w:val="00662373"/>
    <w:rsid w:val="00665001"/>
    <w:rsid w:val="00665A02"/>
    <w:rsid w:val="006673E3"/>
    <w:rsid w:val="00671D69"/>
    <w:rsid w:val="006734B7"/>
    <w:rsid w:val="0068558D"/>
    <w:rsid w:val="00686A03"/>
    <w:rsid w:val="00690113"/>
    <w:rsid w:val="006922A6"/>
    <w:rsid w:val="00693477"/>
    <w:rsid w:val="00695FD6"/>
    <w:rsid w:val="0069679D"/>
    <w:rsid w:val="006A0EE7"/>
    <w:rsid w:val="006A6FC1"/>
    <w:rsid w:val="006B09CE"/>
    <w:rsid w:val="006B3259"/>
    <w:rsid w:val="006C27EC"/>
    <w:rsid w:val="006C35BD"/>
    <w:rsid w:val="006C6A5B"/>
    <w:rsid w:val="006D0782"/>
    <w:rsid w:val="006D288C"/>
    <w:rsid w:val="006D63B9"/>
    <w:rsid w:val="006F3F2E"/>
    <w:rsid w:val="006F6DB2"/>
    <w:rsid w:val="0070004C"/>
    <w:rsid w:val="0070678E"/>
    <w:rsid w:val="00710044"/>
    <w:rsid w:val="00711097"/>
    <w:rsid w:val="007130D3"/>
    <w:rsid w:val="00715DAE"/>
    <w:rsid w:val="00715FF7"/>
    <w:rsid w:val="00717D66"/>
    <w:rsid w:val="007338FA"/>
    <w:rsid w:val="0073445D"/>
    <w:rsid w:val="00737E4B"/>
    <w:rsid w:val="0074428D"/>
    <w:rsid w:val="00750D61"/>
    <w:rsid w:val="00751D5C"/>
    <w:rsid w:val="0075290E"/>
    <w:rsid w:val="00752E7C"/>
    <w:rsid w:val="00762086"/>
    <w:rsid w:val="00763D9E"/>
    <w:rsid w:val="0076464D"/>
    <w:rsid w:val="00783513"/>
    <w:rsid w:val="00783B00"/>
    <w:rsid w:val="007841D5"/>
    <w:rsid w:val="007843D2"/>
    <w:rsid w:val="00784C65"/>
    <w:rsid w:val="00784E20"/>
    <w:rsid w:val="00785645"/>
    <w:rsid w:val="00786296"/>
    <w:rsid w:val="00787566"/>
    <w:rsid w:val="007902F8"/>
    <w:rsid w:val="007942FA"/>
    <w:rsid w:val="007A7CA5"/>
    <w:rsid w:val="007B1D7E"/>
    <w:rsid w:val="007B2B07"/>
    <w:rsid w:val="007B2E54"/>
    <w:rsid w:val="007B7665"/>
    <w:rsid w:val="007C3E8A"/>
    <w:rsid w:val="007C4360"/>
    <w:rsid w:val="007C67AE"/>
    <w:rsid w:val="007C69AA"/>
    <w:rsid w:val="007D63D1"/>
    <w:rsid w:val="007D667F"/>
    <w:rsid w:val="007D70CD"/>
    <w:rsid w:val="007E2094"/>
    <w:rsid w:val="007F582F"/>
    <w:rsid w:val="00802786"/>
    <w:rsid w:val="00807434"/>
    <w:rsid w:val="008113E6"/>
    <w:rsid w:val="0081586B"/>
    <w:rsid w:val="0081600E"/>
    <w:rsid w:val="00821083"/>
    <w:rsid w:val="008271C1"/>
    <w:rsid w:val="00830081"/>
    <w:rsid w:val="00844B92"/>
    <w:rsid w:val="008531AD"/>
    <w:rsid w:val="00856845"/>
    <w:rsid w:val="00857DD3"/>
    <w:rsid w:val="00857E49"/>
    <w:rsid w:val="0086150A"/>
    <w:rsid w:val="0086225C"/>
    <w:rsid w:val="00867D2A"/>
    <w:rsid w:val="008703EC"/>
    <w:rsid w:val="008745F2"/>
    <w:rsid w:val="00880175"/>
    <w:rsid w:val="0088374C"/>
    <w:rsid w:val="00887F44"/>
    <w:rsid w:val="0089748A"/>
    <w:rsid w:val="008A03EA"/>
    <w:rsid w:val="008A082B"/>
    <w:rsid w:val="008A3A94"/>
    <w:rsid w:val="008A645C"/>
    <w:rsid w:val="008B48C2"/>
    <w:rsid w:val="008C0D01"/>
    <w:rsid w:val="008C139D"/>
    <w:rsid w:val="008C5750"/>
    <w:rsid w:val="008C6E52"/>
    <w:rsid w:val="008C6EC2"/>
    <w:rsid w:val="008D0B58"/>
    <w:rsid w:val="008D457A"/>
    <w:rsid w:val="008F5F75"/>
    <w:rsid w:val="009000A4"/>
    <w:rsid w:val="00900EAF"/>
    <w:rsid w:val="00903036"/>
    <w:rsid w:val="00904204"/>
    <w:rsid w:val="00910417"/>
    <w:rsid w:val="00912694"/>
    <w:rsid w:val="00915491"/>
    <w:rsid w:val="00920A4B"/>
    <w:rsid w:val="00920CC7"/>
    <w:rsid w:val="00920F9A"/>
    <w:rsid w:val="00923AB6"/>
    <w:rsid w:val="00930617"/>
    <w:rsid w:val="00945374"/>
    <w:rsid w:val="00945ADD"/>
    <w:rsid w:val="00957B27"/>
    <w:rsid w:val="009617EE"/>
    <w:rsid w:val="00972423"/>
    <w:rsid w:val="00975214"/>
    <w:rsid w:val="009A5FF2"/>
    <w:rsid w:val="009B2A06"/>
    <w:rsid w:val="009B338D"/>
    <w:rsid w:val="009B380E"/>
    <w:rsid w:val="009C5176"/>
    <w:rsid w:val="009D1770"/>
    <w:rsid w:val="009D1DE6"/>
    <w:rsid w:val="009D24B5"/>
    <w:rsid w:val="009D6425"/>
    <w:rsid w:val="009E13FA"/>
    <w:rsid w:val="009E524D"/>
    <w:rsid w:val="009F68E7"/>
    <w:rsid w:val="00A00CA0"/>
    <w:rsid w:val="00A1120C"/>
    <w:rsid w:val="00A155B6"/>
    <w:rsid w:val="00A21508"/>
    <w:rsid w:val="00A22D4D"/>
    <w:rsid w:val="00A2788A"/>
    <w:rsid w:val="00A3247E"/>
    <w:rsid w:val="00A33821"/>
    <w:rsid w:val="00A3616C"/>
    <w:rsid w:val="00A3687A"/>
    <w:rsid w:val="00A37E69"/>
    <w:rsid w:val="00A4085A"/>
    <w:rsid w:val="00A4174B"/>
    <w:rsid w:val="00A45499"/>
    <w:rsid w:val="00A47525"/>
    <w:rsid w:val="00A5061C"/>
    <w:rsid w:val="00A52448"/>
    <w:rsid w:val="00A56262"/>
    <w:rsid w:val="00A571AD"/>
    <w:rsid w:val="00A62C9C"/>
    <w:rsid w:val="00A6317C"/>
    <w:rsid w:val="00A678A7"/>
    <w:rsid w:val="00A72E09"/>
    <w:rsid w:val="00A73A9B"/>
    <w:rsid w:val="00A76E89"/>
    <w:rsid w:val="00A83BA8"/>
    <w:rsid w:val="00A84114"/>
    <w:rsid w:val="00A861FA"/>
    <w:rsid w:val="00A90899"/>
    <w:rsid w:val="00A9404B"/>
    <w:rsid w:val="00AA1D82"/>
    <w:rsid w:val="00AB35A9"/>
    <w:rsid w:val="00AB60E1"/>
    <w:rsid w:val="00AC3B7A"/>
    <w:rsid w:val="00AC6E05"/>
    <w:rsid w:val="00AD5255"/>
    <w:rsid w:val="00AD62AB"/>
    <w:rsid w:val="00AD783C"/>
    <w:rsid w:val="00AD7EAF"/>
    <w:rsid w:val="00AE01C7"/>
    <w:rsid w:val="00AE02D0"/>
    <w:rsid w:val="00AE339A"/>
    <w:rsid w:val="00AE7912"/>
    <w:rsid w:val="00AF343C"/>
    <w:rsid w:val="00B0091A"/>
    <w:rsid w:val="00B12ABB"/>
    <w:rsid w:val="00B224A0"/>
    <w:rsid w:val="00B245EE"/>
    <w:rsid w:val="00B36335"/>
    <w:rsid w:val="00B37DC4"/>
    <w:rsid w:val="00B40603"/>
    <w:rsid w:val="00B42EF8"/>
    <w:rsid w:val="00B44945"/>
    <w:rsid w:val="00B51542"/>
    <w:rsid w:val="00B51D58"/>
    <w:rsid w:val="00B578CE"/>
    <w:rsid w:val="00B73B83"/>
    <w:rsid w:val="00B80819"/>
    <w:rsid w:val="00B85A37"/>
    <w:rsid w:val="00B86CCA"/>
    <w:rsid w:val="00B905F0"/>
    <w:rsid w:val="00B92F7C"/>
    <w:rsid w:val="00B938E5"/>
    <w:rsid w:val="00B9489E"/>
    <w:rsid w:val="00B970E3"/>
    <w:rsid w:val="00BB2D12"/>
    <w:rsid w:val="00BB4322"/>
    <w:rsid w:val="00BC2824"/>
    <w:rsid w:val="00BC283E"/>
    <w:rsid w:val="00BC5092"/>
    <w:rsid w:val="00BC79BA"/>
    <w:rsid w:val="00BD2FAF"/>
    <w:rsid w:val="00BE01D0"/>
    <w:rsid w:val="00BE55C5"/>
    <w:rsid w:val="00BE762E"/>
    <w:rsid w:val="00BF5E9A"/>
    <w:rsid w:val="00C0213B"/>
    <w:rsid w:val="00C04400"/>
    <w:rsid w:val="00C127D4"/>
    <w:rsid w:val="00C2032D"/>
    <w:rsid w:val="00C226B7"/>
    <w:rsid w:val="00C24774"/>
    <w:rsid w:val="00C32557"/>
    <w:rsid w:val="00C32F26"/>
    <w:rsid w:val="00C42282"/>
    <w:rsid w:val="00C430A6"/>
    <w:rsid w:val="00C45AA0"/>
    <w:rsid w:val="00C54906"/>
    <w:rsid w:val="00C56984"/>
    <w:rsid w:val="00C62989"/>
    <w:rsid w:val="00C75AE8"/>
    <w:rsid w:val="00C7603F"/>
    <w:rsid w:val="00C803D5"/>
    <w:rsid w:val="00C822EB"/>
    <w:rsid w:val="00C90236"/>
    <w:rsid w:val="00CA5EF6"/>
    <w:rsid w:val="00CA7206"/>
    <w:rsid w:val="00CB034B"/>
    <w:rsid w:val="00CB5A28"/>
    <w:rsid w:val="00CB6F17"/>
    <w:rsid w:val="00CB7D23"/>
    <w:rsid w:val="00CC34D2"/>
    <w:rsid w:val="00CD1C5B"/>
    <w:rsid w:val="00CD28F2"/>
    <w:rsid w:val="00CD595A"/>
    <w:rsid w:val="00CD7A37"/>
    <w:rsid w:val="00CE16AC"/>
    <w:rsid w:val="00CE27E9"/>
    <w:rsid w:val="00CE4187"/>
    <w:rsid w:val="00CE4F4C"/>
    <w:rsid w:val="00CE5C41"/>
    <w:rsid w:val="00CE7907"/>
    <w:rsid w:val="00CF787C"/>
    <w:rsid w:val="00D02E35"/>
    <w:rsid w:val="00D06799"/>
    <w:rsid w:val="00D2051C"/>
    <w:rsid w:val="00D21A8B"/>
    <w:rsid w:val="00D246FA"/>
    <w:rsid w:val="00D250FD"/>
    <w:rsid w:val="00D3105D"/>
    <w:rsid w:val="00D32461"/>
    <w:rsid w:val="00D3261E"/>
    <w:rsid w:val="00D36382"/>
    <w:rsid w:val="00D40C48"/>
    <w:rsid w:val="00D51A42"/>
    <w:rsid w:val="00D51F93"/>
    <w:rsid w:val="00D6609C"/>
    <w:rsid w:val="00D661C8"/>
    <w:rsid w:val="00D67619"/>
    <w:rsid w:val="00D678FF"/>
    <w:rsid w:val="00D7117A"/>
    <w:rsid w:val="00D73B2C"/>
    <w:rsid w:val="00D7577C"/>
    <w:rsid w:val="00D80E3D"/>
    <w:rsid w:val="00D84CFF"/>
    <w:rsid w:val="00D867E7"/>
    <w:rsid w:val="00D925B4"/>
    <w:rsid w:val="00D943F9"/>
    <w:rsid w:val="00D95DAA"/>
    <w:rsid w:val="00D97F4D"/>
    <w:rsid w:val="00DA56B7"/>
    <w:rsid w:val="00DA6190"/>
    <w:rsid w:val="00DB1327"/>
    <w:rsid w:val="00DB35C4"/>
    <w:rsid w:val="00DB3ED5"/>
    <w:rsid w:val="00DB56B0"/>
    <w:rsid w:val="00DB5CFD"/>
    <w:rsid w:val="00DC3307"/>
    <w:rsid w:val="00DC66BE"/>
    <w:rsid w:val="00DD15E1"/>
    <w:rsid w:val="00DD4C73"/>
    <w:rsid w:val="00DD64D9"/>
    <w:rsid w:val="00DE0988"/>
    <w:rsid w:val="00DE72E7"/>
    <w:rsid w:val="00DF0A2F"/>
    <w:rsid w:val="00DF639C"/>
    <w:rsid w:val="00DF759B"/>
    <w:rsid w:val="00E04034"/>
    <w:rsid w:val="00E05CD1"/>
    <w:rsid w:val="00E13B96"/>
    <w:rsid w:val="00E175CB"/>
    <w:rsid w:val="00E17961"/>
    <w:rsid w:val="00E27006"/>
    <w:rsid w:val="00E34855"/>
    <w:rsid w:val="00E35F44"/>
    <w:rsid w:val="00E36CCD"/>
    <w:rsid w:val="00E3731A"/>
    <w:rsid w:val="00E37939"/>
    <w:rsid w:val="00E43C9B"/>
    <w:rsid w:val="00E4582F"/>
    <w:rsid w:val="00E50499"/>
    <w:rsid w:val="00E56BFF"/>
    <w:rsid w:val="00E7468D"/>
    <w:rsid w:val="00E838E0"/>
    <w:rsid w:val="00E8418C"/>
    <w:rsid w:val="00E95A32"/>
    <w:rsid w:val="00E96A36"/>
    <w:rsid w:val="00EA22B7"/>
    <w:rsid w:val="00EA6645"/>
    <w:rsid w:val="00EC0F64"/>
    <w:rsid w:val="00EC728F"/>
    <w:rsid w:val="00ED22E4"/>
    <w:rsid w:val="00ED4B39"/>
    <w:rsid w:val="00ED4FF5"/>
    <w:rsid w:val="00ED5728"/>
    <w:rsid w:val="00ED6999"/>
    <w:rsid w:val="00ED69E9"/>
    <w:rsid w:val="00EE1D45"/>
    <w:rsid w:val="00EE4AA6"/>
    <w:rsid w:val="00EE59B0"/>
    <w:rsid w:val="00EF1FB7"/>
    <w:rsid w:val="00F0565F"/>
    <w:rsid w:val="00F06EE2"/>
    <w:rsid w:val="00F076F0"/>
    <w:rsid w:val="00F14E9E"/>
    <w:rsid w:val="00F15EAC"/>
    <w:rsid w:val="00F16050"/>
    <w:rsid w:val="00F16979"/>
    <w:rsid w:val="00F1720D"/>
    <w:rsid w:val="00F178AA"/>
    <w:rsid w:val="00F403B4"/>
    <w:rsid w:val="00F4111D"/>
    <w:rsid w:val="00F4575F"/>
    <w:rsid w:val="00F47F3F"/>
    <w:rsid w:val="00F50860"/>
    <w:rsid w:val="00F5386B"/>
    <w:rsid w:val="00F53F4F"/>
    <w:rsid w:val="00F60D78"/>
    <w:rsid w:val="00F65C91"/>
    <w:rsid w:val="00F66D1F"/>
    <w:rsid w:val="00F74B04"/>
    <w:rsid w:val="00F77812"/>
    <w:rsid w:val="00F80197"/>
    <w:rsid w:val="00F85BAF"/>
    <w:rsid w:val="00F86A99"/>
    <w:rsid w:val="00F91A89"/>
    <w:rsid w:val="00F94276"/>
    <w:rsid w:val="00F96730"/>
    <w:rsid w:val="00FA08C9"/>
    <w:rsid w:val="00FA1477"/>
    <w:rsid w:val="00FA7F5A"/>
    <w:rsid w:val="00FB3963"/>
    <w:rsid w:val="00FB6E08"/>
    <w:rsid w:val="00FC5DD2"/>
    <w:rsid w:val="00FD04EF"/>
    <w:rsid w:val="00FD475E"/>
    <w:rsid w:val="00FE31B9"/>
    <w:rsid w:val="00FE3B86"/>
    <w:rsid w:val="00FF21E6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94E96"/>
  <w15:docId w15:val="{19889155-76A7-4D0E-91FE-102BEB79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257C4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2257C4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257C4"/>
    <w:rPr>
      <w:rFonts w:ascii=".VnTime" w:eastAsia="Times New Roman" w:hAnsi=".VnTime" w:cs="Times New Roman"/>
      <w:sz w:val="28"/>
      <w:szCs w:val="20"/>
    </w:rPr>
  </w:style>
  <w:style w:type="paragraph" w:customStyle="1" w:styleId="Char0">
    <w:name w:val="Char"/>
    <w:autoRedefine/>
    <w:rsid w:val="002257C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226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D1"/>
  </w:style>
  <w:style w:type="paragraph" w:styleId="Footer">
    <w:name w:val="footer"/>
    <w:basedOn w:val="Normal"/>
    <w:link w:val="FooterChar"/>
    <w:uiPriority w:val="99"/>
    <w:unhideWhenUsed/>
    <w:rsid w:val="00E0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D1"/>
  </w:style>
  <w:style w:type="paragraph" w:styleId="ListParagraph">
    <w:name w:val="List Paragraph"/>
    <w:basedOn w:val="Normal"/>
    <w:uiPriority w:val="34"/>
    <w:qFormat/>
    <w:rsid w:val="009A5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5A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5A02"/>
  </w:style>
  <w:style w:type="paragraph" w:styleId="NoSpacing">
    <w:name w:val="No Spacing"/>
    <w:uiPriority w:val="1"/>
    <w:qFormat/>
    <w:rsid w:val="00A37E69"/>
    <w:pPr>
      <w:spacing w:after="0" w:line="240" w:lineRule="auto"/>
    </w:pPr>
  </w:style>
  <w:style w:type="paragraph" w:customStyle="1" w:styleId="pbody">
    <w:name w:val="pbody"/>
    <w:basedOn w:val="Normal"/>
    <w:rsid w:val="008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9EEE-9595-49C7-8294-E4140B9A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2021-06-28T07:38:00Z</cp:lastPrinted>
  <dcterms:created xsi:type="dcterms:W3CDTF">2021-07-02T07:43:00Z</dcterms:created>
  <dcterms:modified xsi:type="dcterms:W3CDTF">2021-07-02T07:43:00Z</dcterms:modified>
</cp:coreProperties>
</file>